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body>
    <w:p>
      <w:pPr>
        <w:pStyle w:val="BodyText"/>
        <w:jc w:val="center"/>
        <w:ind w:left="1625" w:right="1246"/>
        <w:rPr>
          <w:color w:val="000000"/>
          <w:rFonts w:ascii="Arial Narrow" w:cs="Arial Narrow" w:hAnsi="Arial Narrow"/>
        </w:rPr>
      </w:pPr>
      <w:r>
        <w:rPr>
          <w:rFonts w:ascii="Cambria"/>
          <w:lang w:bidi="ar-sa"/>
        </w:rPr>
        <w:t>I Mncedisi Siyabonga Sibiya with student number 218026925 contesting for college of law and Management representative</w:t>
      </w:r>
    </w:p>
    <w:p>
      <w:pPr>
        <w:pStyle w:val="Normal"/>
        <w:rPr>
          <w:rStyle w:val="Normal"/>
          <w:b w:val="0"/>
          <w:i w:val="0"/>
          <w:vertAlign w:val="baseline"/>
          <w:sz w:val="24.0"/>
          <w:rFonts w:ascii="Cambria"/>
          <w:strike w:val="false"/>
        </w:rPr>
      </w:pPr>
    </w:p>
    <w:p>
      <w:pPr>
        <w:pStyle w:val="Normal"/>
      </w:pPr>
      <w:r>
        <w:rPr>
          <w:rFonts w:ascii="Cambria"/>
          <w:lang w:bidi="ar-sa"/>
        </w:rPr>
        <w:t xml:space="preserve">I will make sure of quality education at all time, that every student is getting fairly equal treatment. </w:t>
      </w:r>
    </w:p>
    <w:p>
      <w:pPr>
        <w:pStyle w:val="Normal"/>
      </w:pPr>
      <w:r>
        <w:rPr>
          <w:rFonts w:ascii="Cambria"/>
          <w:lang w:bidi="ar-sa"/>
        </w:rPr>
        <w:t xml:space="preserve">That the curriculum is standardized. </w:t>
      </w:r>
    </w:p>
    <w:p>
      <w:pPr>
        <w:pStyle w:val="Normal"/>
      </w:pPr>
      <w:r>
        <w:rPr>
          <w:rFonts w:ascii="Cambria"/>
          <w:lang w:bidi="ar-sa"/>
        </w:rPr>
        <w:t xml:space="preserve">That institution account for conducive studying environment for all students </w:t>
      </w:r>
    </w:p>
    <w:p>
      <w:pPr>
        <w:pStyle w:val="Normal"/>
      </w:pPr>
      <w:r>
        <w:rPr>
          <w:rFonts w:ascii="Cambria"/>
          <w:lang w:bidi="ar-sa"/>
        </w:rPr>
        <w:t>That no student is discriminated or feel discriminated in any way</w:t>
      </w:r>
    </w:p>
    <w:p>
      <w:pPr>
        <w:pStyle w:val="Normal"/>
      </w:pPr>
      <w:r>
        <w:rPr>
          <w:rFonts w:ascii="Cambria"/>
          <w:lang w:bidi="ar-sa"/>
        </w:rPr>
        <w:t xml:space="preserve">That all students voice are heard and attended </w:t>
      </w:r>
    </w:p>
    <w:p>
      <w:pPr>
        <w:pStyle w:val="Normal"/>
      </w:pPr>
      <w:r>
        <w:rPr>
          <w:rFonts w:ascii="Cambria"/>
          <w:lang w:bidi="ar-sa"/>
        </w:rPr>
        <w:t xml:space="preserve">That the representative of academics, administrators in college of law and Management reflect of the demographics of this country </w:t>
      </w:r>
    </w:p>
    <w:p>
      <w:pPr>
        <w:pStyle w:val="Normal"/>
      </w:pPr>
      <w:r>
        <w:rPr>
          <w:rFonts w:ascii="Cambria"/>
          <w:lang w:bidi="ar-sa"/>
        </w:rPr>
        <w:t xml:space="preserve">That university approach the private and public sector to give students practical training, all students from college of law and Management must attend pratical training before they graduate </w:t>
      </w:r>
    </w:p>
    <w:p>
      <w:pPr>
        <w:pStyle w:val="Normal"/>
      </w:pPr>
      <w:r>
        <w:rPr>
          <w:rFonts w:ascii="Cambria"/>
          <w:lang w:bidi="ar-sa"/>
        </w:rPr>
        <w:t xml:space="preserve">Thank the college for law and Management open UKZN to disabled people </w:t>
      </w:r>
    </w:p>
    <w:p>
      <w:pPr>
        <w:pStyle w:val="Normal"/>
      </w:pPr>
    </w:p>
    <w:sectPr>
      <w:pgSz w:w="11900" w:h="16840" w:orient="portrait"/>
      <w:pgMar w:bottom="567" w:top="851" w:right="1410" w:left="1560" w:header="708" w:footer="708" w:gutter="0"/>
      <w:cols w:space="708" w:equalWidth="true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ton">
    <w:panose1 w:val="02000503000000000000"/>
    <w:charset w:val="00"/>
    <w:family w:val="auto"/>
    <w:pitch w:val="variable"/>
    <w:notTrueType w:val="true"/>
    <w:sig w:usb0="A00000EF" w:usb1="5000204B" w:usb2="00000000" w:usb3="00000000" w:csb0="00000001" w:csb1="00000000"/>
  </w:font>
  <w:font w:name="Archivo Black">
    <w:panose1 w:val="020B0A04020102020204"/>
    <w:charset w:val="00"/>
    <w:family w:val="auto"/>
    <w:pitch w:val="variable"/>
    <w:notTrueType w:val="true"/>
    <w:sig w:usb0="A000002F" w:usb1="500000FA" w:usb2="00000000" w:usb3="00000000" w:csb0="00000093" w:csb1="00000000"/>
  </w:font>
  <w:font w:name="Archivo Narrow">
    <w:altName w:val="Arial Narrow"/>
    <w:panose1 w:val="02000000000000000000"/>
    <w:charset w:val="00"/>
    <w:family w:val="auto"/>
    <w:pitch w:val="variable"/>
    <w:notTrueType w:val="true"/>
    <w:sig w:usb0="A000002F" w:usb1="100000FA" w:usb2="00000000" w:usb3="00000000" w:csb0="00000093" w:csb1="00000000"/>
  </w:font>
  <w:font w:name="Arimo">
    <w:altName w:val="Arial"/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Caladea">
    <w:altName w:val="Cambria"/>
    <w:panose1 w:val="02040503050406030204"/>
    <w:charset w:val="00"/>
    <w:family w:val="auto"/>
    <w:pitch w:val="variable"/>
    <w:notTrueType w:val="true"/>
    <w:sig w:usb0="A000002F" w:usb1="500000FB" w:usb2="00000000" w:usb3="00000000" w:csb0="00000093" w:csb1="00000000"/>
  </w:font>
  <w:font w:name="Carlito">
    <w:altName w:val="Calibri"/>
    <w:panose1 w:val="020F0502020204030204"/>
    <w:charset w:val="00"/>
    <w:family w:val="auto"/>
    <w:pitch w:val="variable"/>
    <w:notTrueType w:val="true"/>
    <w:sig w:usb0="E10002FF" w:usb1="5000ECFF" w:usb2="00000009" w:usb3="00000000" w:csb0="0000019F" w:csb1="00000000"/>
  </w:font>
  <w:font w:name="Cousine">
    <w:altName w:val="Courier New"/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Droid Sans">
    <w:panose1 w:val="020B0606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ans Mono">
    <w:panose1 w:val="020B0609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erif">
    <w:panose1 w:val="02020600060500020200"/>
    <w:charset w:val="00"/>
    <w:family w:val="auto"/>
    <w:pitch w:val="variable"/>
    <w:notTrueType w:val="true"/>
    <w:sig w:usb0="E00002EF" w:usb1="4000205B" w:usb2="00000028" w:usb3="00000000" w:csb0="0000019F" w:csb1="00000000"/>
  </w:font>
  <w:font w:name="Noto Sans Symbols">
    <w:altName w:val="Symbol"/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Pinyon Script">
    <w:altName w:val="Zapfino"/>
    <w:panose1 w:val="020105010801010D0002"/>
    <w:charset w:val="00"/>
    <w:family w:val="auto"/>
    <w:pitch w:val="variable"/>
    <w:notTrueType w:val="true"/>
    <w:sig w:usb0="800000AF" w:usb1="00000002" w:usb2="00000000" w:usb3="00000000" w:csb0="00000111" w:csb1="00000000"/>
  </w:font>
  <w:font w:name="Tinos">
    <w:altName w:val="Times New Roman"/>
    <w:panose1 w:val="02020603050405020304"/>
    <w:charset w:val="CC"/>
    <w:family w:val="roman"/>
    <w:pitch w:val="variable"/>
    <w:notTrueType w:val="tru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notTrueType w:val="tru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notTrueType w:val="tru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notTrueType w:val="tru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notTrueType w:val="tru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notTrueType w:val="true"/>
    <w:sig w:usb0="00000000" w:usb1="5000A1FF" w:usb2="00000000" w:usb3="00000000" w:csb0="000001BF" w:csb1="00000000"/>
  </w:font>
  <w:font w:name="Courier">
    <w:panose1 w:val="02070409020205020404"/>
    <w:charset w:val="00"/>
    <w:family w:val="modern"/>
    <w:pitch w:val="fixed"/>
    <w:notTrueType w:val="tru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notTrueType w:val="tru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notTrueType w:val="tru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notTrueType w:val="tru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notTrueType w:val="tru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abstractNum w:abstractNumId="2">
    <w:multiLevelType w:val="hybridMultilevel"/>
    <w:lvl w:ilvl="0">
      <w:numFmt w:val="decimal"/>
      <w:lvlText w:val="%1."/>
      <w:lvlJc w:val="left"/>
      <w:start w:val="1"/>
      <w:pPr>
        <w:ind w:left="720" w:hanging="360"/>
      </w:pPr>
    </w:lvl>
    <w:lvl w:ilvl="1">
      <w:numFmt w:val="lowerLetter"/>
      <w:lvlText w:val="%2."/>
      <w:lvlJc w:val="left"/>
      <w:start w:val="1"/>
      <w:pPr>
        <w:ind w:left="1440" w:hanging="360"/>
      </w:pPr>
    </w:lvl>
    <w:lvl w:ilvl="2">
      <w:numFmt w:val="lowerRoman"/>
      <w:lvlText w:val="%3."/>
      <w:lvlJc w:val="right"/>
      <w:start w:val="1"/>
      <w:pPr>
        <w:ind w:left="2160" w:hanging="180"/>
      </w:pPr>
    </w:lvl>
    <w:lvl w:ilvl="3">
      <w:numFmt w:val="decimal"/>
      <w:lvlText w:val="%4."/>
      <w:lvlJc w:val="left"/>
      <w:start w:val="1"/>
      <w:pPr>
        <w:ind w:left="2880" w:hanging="360"/>
      </w:pPr>
    </w:lvl>
    <w:lvl w:ilvl="4">
      <w:numFmt w:val="lowerLetter"/>
      <w:lvlText w:val="%5."/>
      <w:lvlJc w:val="left"/>
      <w:start w:val="1"/>
      <w:pPr>
        <w:ind w:left="3600" w:hanging="360"/>
      </w:pPr>
    </w:lvl>
    <w:lvl w:ilvl="5">
      <w:numFmt w:val="lowerRoman"/>
      <w:lvlText w:val="%6."/>
      <w:lvlJc w:val="right"/>
      <w:start w:val="1"/>
      <w:pPr>
        <w:ind w:left="4320" w:hanging="180"/>
      </w:pPr>
    </w:lvl>
    <w:lvl w:ilvl="6">
      <w:numFmt w:val="decimal"/>
      <w:lvlText w:val="%7."/>
      <w:lvlJc w:val="left"/>
      <w:start w:val="1"/>
      <w:pPr>
        <w:ind w:left="5040" w:hanging="360"/>
      </w:pPr>
    </w:lvl>
    <w:lvl w:ilvl="7">
      <w:numFmt w:val="lowerLetter"/>
      <w:lvlText w:val="%8."/>
      <w:lvlJc w:val="left"/>
      <w:start w:val="1"/>
      <w:pPr>
        <w:ind w:left="5760" w:hanging="360"/>
      </w:pPr>
    </w:lvl>
    <w:lvl w:ilvl="8">
      <w:numFmt w:val="lowerRoman"/>
      <w:lvlText w:val="%9."/>
      <w:lvlJc w:val="right"/>
      <w:start w:val="1"/>
      <w:pPr>
        <w:ind w:left="6480" w:hanging="180"/>
      </w:pPr>
    </w:lvl>
  </w:abstractNum>
  <w:abstractNum w:abstractNumId="9">
    <w:multiLevelType w:val="hybridMultilevel"/>
    <w:lvl w:ilvl="0">
      <w:numFmt w:val="decimal"/>
      <w:lvlText w:val="%1)"/>
      <w:lvlJc w:val="left"/>
      <w:start w:val="1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start w:val="1"/>
      <w:pPr>
        <w:ind w:left="1440" w:hanging="360"/>
      </w:pPr>
    </w:lvl>
    <w:lvl w:ilvl="2">
      <w:numFmt w:val="lowerRoman"/>
      <w:lvlText w:val="%3."/>
      <w:lvlJc w:val="right"/>
      <w:start w:val="1"/>
      <w:pPr>
        <w:ind w:left="2160" w:hanging="180"/>
      </w:pPr>
    </w:lvl>
    <w:lvl w:ilvl="3">
      <w:numFmt w:val="decimal"/>
      <w:lvlText w:val="%4."/>
      <w:lvlJc w:val="left"/>
      <w:start w:val="1"/>
      <w:pPr>
        <w:ind w:left="2880" w:hanging="360"/>
      </w:pPr>
    </w:lvl>
    <w:lvl w:ilvl="4">
      <w:numFmt w:val="lowerLetter"/>
      <w:lvlText w:val="%5."/>
      <w:lvlJc w:val="left"/>
      <w:start w:val="1"/>
      <w:pPr>
        <w:ind w:left="3600" w:hanging="360"/>
      </w:pPr>
    </w:lvl>
    <w:lvl w:ilvl="5">
      <w:numFmt w:val="lowerRoman"/>
      <w:lvlText w:val="%6."/>
      <w:lvlJc w:val="right"/>
      <w:start w:val="1"/>
      <w:pPr>
        <w:ind w:left="4320" w:hanging="180"/>
      </w:pPr>
    </w:lvl>
    <w:lvl w:ilvl="6">
      <w:numFmt w:val="decimal"/>
      <w:lvlText w:val="%7."/>
      <w:lvlJc w:val="left"/>
      <w:start w:val="1"/>
      <w:pPr>
        <w:ind w:left="5040" w:hanging="360"/>
      </w:pPr>
    </w:lvl>
    <w:lvl w:ilvl="7">
      <w:numFmt w:val="lowerLetter"/>
      <w:lvlText w:val="%8."/>
      <w:lvlJc w:val="left"/>
      <w:start w:val="1"/>
      <w:pPr>
        <w:ind w:left="5760" w:hanging="360"/>
      </w:pPr>
    </w:lvl>
    <w:lvl w:ilvl="8">
      <w:numFmt w:val="lowerRoman"/>
      <w:lvlText w:val="%9."/>
      <w:lvlJc w:val="right"/>
      <w:start w:val="1"/>
      <w:pPr>
        <w:ind w:left="6480" w:hanging="180"/>
      </w:pPr>
    </w:lvl>
  </w:abstractNum>
  <w:abstractNum w:abstractNumId="22">
    <w:multiLevelType w:val="hybridMultilevel"/>
    <w:lvl w:ilvl="0">
      <w:numFmt w:val="decimal"/>
      <w:lvlText w:val="%1."/>
      <w:lvlJc w:val="left"/>
      <w:start w:val="1"/>
      <w:pPr>
        <w:ind w:left="1080" w:hanging="360"/>
      </w:pPr>
    </w:lvl>
    <w:lvl w:ilvl="1">
      <w:numFmt w:val="lowerLetter"/>
      <w:lvlText w:val="%2."/>
      <w:lvlJc w:val="left"/>
      <w:start w:val="1"/>
      <w:pPr>
        <w:ind w:left="1800" w:hanging="360"/>
      </w:pPr>
    </w:lvl>
    <w:lvl w:ilvl="2">
      <w:numFmt w:val="lowerRoman"/>
      <w:lvlText w:val="%3."/>
      <w:lvlJc w:val="right"/>
      <w:start w:val="1"/>
      <w:pPr>
        <w:ind w:left="2520" w:hanging="180"/>
      </w:pPr>
    </w:lvl>
    <w:lvl w:ilvl="3">
      <w:numFmt w:val="decimal"/>
      <w:lvlText w:val="%4."/>
      <w:lvlJc w:val="left"/>
      <w:start w:val="1"/>
      <w:pPr>
        <w:ind w:left="3240" w:hanging="360"/>
      </w:pPr>
    </w:lvl>
    <w:lvl w:ilvl="4">
      <w:numFmt w:val="lowerLetter"/>
      <w:lvlText w:val="%5."/>
      <w:lvlJc w:val="left"/>
      <w:start w:val="1"/>
      <w:pPr>
        <w:ind w:left="3960" w:hanging="360"/>
      </w:pPr>
    </w:lvl>
    <w:lvl w:ilvl="5">
      <w:numFmt w:val="lowerRoman"/>
      <w:lvlText w:val="%6."/>
      <w:lvlJc w:val="right"/>
      <w:start w:val="1"/>
      <w:pPr>
        <w:ind w:left="4680" w:hanging="180"/>
      </w:pPr>
    </w:lvl>
    <w:lvl w:ilvl="6">
      <w:numFmt w:val="decimal"/>
      <w:lvlText w:val="%7."/>
      <w:lvlJc w:val="left"/>
      <w:start w:val="1"/>
      <w:pPr>
        <w:ind w:left="5400" w:hanging="360"/>
      </w:pPr>
    </w:lvl>
    <w:lvl w:ilvl="7">
      <w:numFmt w:val="lowerLetter"/>
      <w:lvlText w:val="%8."/>
      <w:lvlJc w:val="left"/>
      <w:start w:val="1"/>
      <w:pPr>
        <w:ind w:left="6120" w:hanging="360"/>
      </w:pPr>
    </w:lvl>
    <w:lvl w:ilvl="8">
      <w:numFmt w:val="lowerRoman"/>
      <w:lvlText w:val="%9."/>
      <w:lvlJc w:val="right"/>
      <w:start w:val="1"/>
      <w:pPr>
        <w:ind w:left="6840" w:hanging="180"/>
      </w:pPr>
    </w:lvl>
  </w:abstractNum>
  <w:abstractNum w:abstractNumId="21">
    <w:multiLevelType w:val="hybridMultilevel"/>
    <w:lvl w:ilvl="0">
      <w:numFmt w:val="decimal"/>
      <w:lvlText w:val="%1."/>
      <w:lvlJc w:val="left"/>
      <w:start w:val="1"/>
      <w:pPr>
        <w:ind w:left="644" w:hanging="360"/>
      </w:pPr>
    </w:lvl>
    <w:lvl w:ilvl="1">
      <w:numFmt w:val="lowerLetter"/>
      <w:lvlText w:val="%2."/>
      <w:lvlJc w:val="left"/>
      <w:start w:val="1"/>
      <w:pPr>
        <w:ind w:left="1364" w:hanging="360"/>
      </w:pPr>
    </w:lvl>
    <w:lvl w:ilvl="2">
      <w:numFmt w:val="lowerRoman"/>
      <w:lvlText w:val="%3."/>
      <w:lvlJc w:val="right"/>
      <w:start w:val="1"/>
      <w:pPr>
        <w:ind w:left="2084" w:hanging="180"/>
      </w:pPr>
    </w:lvl>
    <w:lvl w:ilvl="3">
      <w:numFmt w:val="decimal"/>
      <w:lvlText w:val="%4."/>
      <w:lvlJc w:val="left"/>
      <w:start w:val="1"/>
      <w:pPr>
        <w:ind w:left="2804" w:hanging="360"/>
      </w:pPr>
    </w:lvl>
    <w:lvl w:ilvl="4">
      <w:numFmt w:val="lowerLetter"/>
      <w:lvlText w:val="%5."/>
      <w:lvlJc w:val="left"/>
      <w:start w:val="1"/>
      <w:pPr>
        <w:ind w:left="3524" w:hanging="360"/>
      </w:pPr>
    </w:lvl>
    <w:lvl w:ilvl="5">
      <w:numFmt w:val="lowerRoman"/>
      <w:lvlText w:val="%6."/>
      <w:lvlJc w:val="right"/>
      <w:start w:val="1"/>
      <w:pPr>
        <w:ind w:left="4244" w:hanging="180"/>
      </w:pPr>
    </w:lvl>
    <w:lvl w:ilvl="6">
      <w:numFmt w:val="decimal"/>
      <w:lvlText w:val="%7."/>
      <w:lvlJc w:val="left"/>
      <w:start w:val="1"/>
      <w:pPr>
        <w:ind w:left="4964" w:hanging="360"/>
      </w:pPr>
    </w:lvl>
    <w:lvl w:ilvl="7">
      <w:numFmt w:val="lowerLetter"/>
      <w:lvlText w:val="%8."/>
      <w:lvlJc w:val="left"/>
      <w:start w:val="1"/>
      <w:pPr>
        <w:ind w:left="5684" w:hanging="360"/>
      </w:pPr>
    </w:lvl>
    <w:lvl w:ilvl="8">
      <w:numFmt w:val="lowerRoman"/>
      <w:lvlText w:val="%9."/>
      <w:lvlJc w:val="right"/>
      <w:start w:val="1"/>
      <w:pPr>
        <w:ind w:left="6404" w:hanging="180"/>
      </w:pPr>
    </w:lvl>
  </w:abstractNum>
  <w:abstractNum w:abstractNumId="11">
    <w:multiLevelType w:val="hybridMultilevel"/>
    <w:lvl w:ilvl="0">
      <w:numFmt w:val="decimal"/>
      <w:lvlText w:val="%1."/>
      <w:lvlJc w:val="left"/>
      <w:start w:val="1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start w:val="1"/>
      <w:pPr>
        <w:ind w:left="1440" w:hanging="360"/>
      </w:pPr>
    </w:lvl>
    <w:lvl w:ilvl="2">
      <w:numFmt w:val="lowerRoman"/>
      <w:lvlText w:val="%3."/>
      <w:lvlJc w:val="right"/>
      <w:start w:val="1"/>
      <w:pPr>
        <w:ind w:left="2160" w:hanging="180"/>
      </w:pPr>
    </w:lvl>
    <w:lvl w:ilvl="3">
      <w:numFmt w:val="decimal"/>
      <w:lvlText w:val="%4."/>
      <w:lvlJc w:val="left"/>
      <w:start w:val="1"/>
      <w:pPr>
        <w:ind w:left="2880" w:hanging="360"/>
      </w:pPr>
    </w:lvl>
    <w:lvl w:ilvl="4">
      <w:numFmt w:val="lowerLetter"/>
      <w:lvlText w:val="%5."/>
      <w:lvlJc w:val="left"/>
      <w:start w:val="1"/>
      <w:pPr>
        <w:ind w:left="3600" w:hanging="360"/>
      </w:pPr>
    </w:lvl>
    <w:lvl w:ilvl="5">
      <w:numFmt w:val="lowerRoman"/>
      <w:lvlText w:val="%6."/>
      <w:lvlJc w:val="right"/>
      <w:start w:val="1"/>
      <w:pPr>
        <w:ind w:left="4320" w:hanging="180"/>
      </w:pPr>
    </w:lvl>
    <w:lvl w:ilvl="6">
      <w:numFmt w:val="decimal"/>
      <w:lvlText w:val="%7."/>
      <w:lvlJc w:val="left"/>
      <w:start w:val="1"/>
      <w:pPr>
        <w:ind w:left="5040" w:hanging="360"/>
      </w:pPr>
    </w:lvl>
    <w:lvl w:ilvl="7">
      <w:numFmt w:val="lowerLetter"/>
      <w:lvlText w:val="%8."/>
      <w:lvlJc w:val="left"/>
      <w:start w:val="1"/>
      <w:pPr>
        <w:ind w:left="5760" w:hanging="360"/>
      </w:pPr>
    </w:lvl>
    <w:lvl w:ilvl="8">
      <w:numFmt w:val="lowerRoman"/>
      <w:lvlText w:val="%9."/>
      <w:lvlJc w:val="right"/>
      <w:start w:val="1"/>
      <w:pPr>
        <w:ind w:left="6480" w:hanging="180"/>
      </w:pPr>
    </w:lvl>
  </w:abstractNum>
  <w:abstractNum w:abstractNumId="18">
    <w:multiLevelType w:val="hybridMultilevel"/>
    <w:lvl w:ilvl="0">
      <w:numFmt w:val="decimal"/>
      <w:lvlText w:val="%1."/>
      <w:lvlJc w:val="left"/>
      <w:start w:val="1"/>
      <w:pPr>
        <w:ind w:left="786" w:hanging="360"/>
      </w:pPr>
      <w:rPr>
        <w:rFonts w:hint="default"/>
      </w:rPr>
    </w:lvl>
    <w:lvl w:ilvl="1">
      <w:numFmt w:val="lowerLetter"/>
      <w:lvlText w:val="%2."/>
      <w:lvlJc w:val="left"/>
      <w:start w:val="1"/>
      <w:pPr>
        <w:ind w:left="1506" w:hanging="360"/>
      </w:pPr>
    </w:lvl>
    <w:lvl w:ilvl="2">
      <w:numFmt w:val="lowerRoman"/>
      <w:lvlText w:val="%3."/>
      <w:lvlJc w:val="right"/>
      <w:start w:val="1"/>
      <w:pPr>
        <w:ind w:left="2226" w:hanging="180"/>
      </w:pPr>
    </w:lvl>
    <w:lvl w:ilvl="3">
      <w:numFmt w:val="decimal"/>
      <w:lvlText w:val="%4."/>
      <w:lvlJc w:val="left"/>
      <w:start w:val="1"/>
      <w:pPr>
        <w:ind w:left="2946" w:hanging="360"/>
      </w:pPr>
    </w:lvl>
    <w:lvl w:ilvl="4">
      <w:numFmt w:val="lowerLetter"/>
      <w:lvlText w:val="%5."/>
      <w:lvlJc w:val="left"/>
      <w:start w:val="1"/>
      <w:pPr>
        <w:ind w:left="3666" w:hanging="360"/>
      </w:pPr>
    </w:lvl>
    <w:lvl w:ilvl="5">
      <w:numFmt w:val="lowerRoman"/>
      <w:lvlText w:val="%6."/>
      <w:lvlJc w:val="right"/>
      <w:start w:val="1"/>
      <w:pPr>
        <w:ind w:left="4386" w:hanging="180"/>
      </w:pPr>
    </w:lvl>
    <w:lvl w:ilvl="6">
      <w:numFmt w:val="decimal"/>
      <w:lvlText w:val="%7."/>
      <w:lvlJc w:val="left"/>
      <w:start w:val="1"/>
      <w:pPr>
        <w:ind w:left="5106" w:hanging="360"/>
      </w:pPr>
    </w:lvl>
    <w:lvl w:ilvl="7">
      <w:numFmt w:val="lowerLetter"/>
      <w:lvlText w:val="%8."/>
      <w:lvlJc w:val="left"/>
      <w:start w:val="1"/>
      <w:pPr>
        <w:ind w:left="5826" w:hanging="360"/>
      </w:pPr>
    </w:lvl>
    <w:lvl w:ilvl="8">
      <w:numFmt w:val="lowerRoman"/>
      <w:lvlText w:val="%9."/>
      <w:lvlJc w:val="right"/>
      <w:start w:val="1"/>
      <w:pPr>
        <w:ind w:left="6546" w:hanging="180"/>
      </w:pPr>
    </w:lvl>
  </w:abstractNum>
  <w:abstractNum w:abstractNumId="5">
    <w:multiLevelType w:val="hybridMultilevel"/>
    <w:lvl w:ilvl="0">
      <w:numFmt w:val="decimal"/>
      <w:lvlText w:val="%1."/>
      <w:lvlJc w:val="left"/>
      <w:start w:val="1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start w:val="1"/>
      <w:pPr>
        <w:ind w:left="1440" w:hanging="360"/>
      </w:pPr>
    </w:lvl>
    <w:lvl w:ilvl="2">
      <w:numFmt w:val="lowerRoman"/>
      <w:lvlText w:val="%3."/>
      <w:lvlJc w:val="right"/>
      <w:start w:val="1"/>
      <w:pPr>
        <w:ind w:left="2160" w:hanging="180"/>
      </w:pPr>
    </w:lvl>
    <w:lvl w:ilvl="3">
      <w:numFmt w:val="decimal"/>
      <w:lvlText w:val="%4."/>
      <w:lvlJc w:val="left"/>
      <w:start w:val="1"/>
      <w:pPr>
        <w:ind w:left="2880" w:hanging="360"/>
      </w:pPr>
    </w:lvl>
    <w:lvl w:ilvl="4">
      <w:numFmt w:val="lowerLetter"/>
      <w:lvlText w:val="%5."/>
      <w:lvlJc w:val="left"/>
      <w:start w:val="1"/>
      <w:pPr>
        <w:ind w:left="3600" w:hanging="360"/>
      </w:pPr>
    </w:lvl>
    <w:lvl w:ilvl="5">
      <w:numFmt w:val="lowerRoman"/>
      <w:lvlText w:val="%6."/>
      <w:lvlJc w:val="right"/>
      <w:start w:val="1"/>
      <w:pPr>
        <w:ind w:left="4320" w:hanging="180"/>
      </w:pPr>
    </w:lvl>
    <w:lvl w:ilvl="6">
      <w:numFmt w:val="decimal"/>
      <w:lvlText w:val="%7."/>
      <w:lvlJc w:val="left"/>
      <w:start w:val="1"/>
      <w:pPr>
        <w:ind w:left="5040" w:hanging="360"/>
      </w:pPr>
    </w:lvl>
    <w:lvl w:ilvl="7">
      <w:numFmt w:val="lowerLetter"/>
      <w:lvlText w:val="%8."/>
      <w:lvlJc w:val="left"/>
      <w:start w:val="1"/>
      <w:pPr>
        <w:ind w:left="5760" w:hanging="360"/>
      </w:pPr>
    </w:lvl>
    <w:lvl w:ilvl="8">
      <w:numFmt w:val="lowerRoman"/>
      <w:lvlText w:val="%9."/>
      <w:lvlJc w:val="right"/>
      <w:start w:val="1"/>
      <w:pPr>
        <w:ind w:left="6480" w:hanging="180"/>
      </w:pPr>
    </w:lvl>
  </w:abstractNum>
  <w:abstractNum w:abstractNumId="15">
    <w:multiLevelType w:val="hybridMultilevel"/>
    <w:lvl w:ilvl="0">
      <w:numFmt w:val="decimal"/>
      <w:lvlText w:val="%1."/>
      <w:lvlJc w:val="left"/>
      <w:start w:val="1"/>
      <w:pPr>
        <w:ind w:left="720" w:hanging="360"/>
      </w:pPr>
    </w:lvl>
    <w:lvl w:ilvl="1">
      <w:numFmt w:val="lowerLetter"/>
      <w:lvlText w:val="%2."/>
      <w:lvlJc w:val="left"/>
      <w:start w:val="1"/>
      <w:pPr>
        <w:ind w:left="1440" w:hanging="360"/>
      </w:pPr>
    </w:lvl>
    <w:lvl w:ilvl="2">
      <w:numFmt w:val="lowerRoman"/>
      <w:lvlText w:val="%3."/>
      <w:lvlJc w:val="right"/>
      <w:start w:val="1"/>
      <w:pPr>
        <w:ind w:left="2160" w:hanging="180"/>
      </w:pPr>
    </w:lvl>
    <w:lvl w:ilvl="3">
      <w:numFmt w:val="decimal"/>
      <w:lvlText w:val="%4."/>
      <w:lvlJc w:val="left"/>
      <w:start w:val="1"/>
      <w:pPr>
        <w:ind w:left="2880" w:hanging="360"/>
      </w:pPr>
    </w:lvl>
    <w:lvl w:ilvl="4">
      <w:numFmt w:val="lowerLetter"/>
      <w:lvlText w:val="%5."/>
      <w:lvlJc w:val="left"/>
      <w:start w:val="1"/>
      <w:pPr>
        <w:ind w:left="3600" w:hanging="360"/>
      </w:pPr>
    </w:lvl>
    <w:lvl w:ilvl="5">
      <w:numFmt w:val="lowerRoman"/>
      <w:lvlText w:val="%6."/>
      <w:lvlJc w:val="right"/>
      <w:start w:val="1"/>
      <w:pPr>
        <w:ind w:left="4320" w:hanging="180"/>
      </w:pPr>
    </w:lvl>
    <w:lvl w:ilvl="6">
      <w:numFmt w:val="decimal"/>
      <w:lvlText w:val="%7."/>
      <w:lvlJc w:val="left"/>
      <w:start w:val="1"/>
      <w:pPr>
        <w:ind w:left="5040" w:hanging="360"/>
      </w:pPr>
    </w:lvl>
    <w:lvl w:ilvl="7">
      <w:numFmt w:val="lowerLetter"/>
      <w:lvlText w:val="%8."/>
      <w:lvlJc w:val="left"/>
      <w:start w:val="1"/>
      <w:pPr>
        <w:ind w:left="5760" w:hanging="360"/>
      </w:pPr>
    </w:lvl>
    <w:lvl w:ilvl="8">
      <w:numFmt w:val="lowerRoman"/>
      <w:lvlText w:val="%9."/>
      <w:lvlJc w:val="right"/>
      <w:start w:val="1"/>
      <w:pPr>
        <w:ind w:left="6480" w:hanging="180"/>
      </w:pPr>
    </w:lvl>
  </w:abstractNum>
  <w:abstractNum w:abstractNumId="1">
    <w:multiLevelType w:val="hybridMultilevel"/>
    <w:lvl w:ilvl="0">
      <w:numFmt w:val="decimal"/>
      <w:lvlText w:val="%1)"/>
      <w:lvlJc w:val="left"/>
      <w:start w:val="1"/>
      <w:pPr>
        <w:ind w:left="720" w:hanging="360"/>
      </w:pPr>
    </w:lvl>
    <w:lvl w:ilvl="1">
      <w:numFmt w:val="lowerLetter"/>
      <w:lvlText w:val="%2."/>
      <w:lvlJc w:val="left"/>
      <w:start w:val="1"/>
      <w:pPr>
        <w:ind w:left="1440" w:hanging="360"/>
      </w:pPr>
    </w:lvl>
    <w:lvl w:ilvl="2">
      <w:numFmt w:val="lowerRoman"/>
      <w:lvlText w:val="%3."/>
      <w:lvlJc w:val="right"/>
      <w:start w:val="1"/>
      <w:pPr>
        <w:ind w:left="2160" w:hanging="180"/>
      </w:pPr>
    </w:lvl>
    <w:lvl w:ilvl="3">
      <w:numFmt w:val="decimal"/>
      <w:lvlText w:val="%4."/>
      <w:lvlJc w:val="left"/>
      <w:start w:val="1"/>
      <w:pPr>
        <w:ind w:left="2880" w:hanging="360"/>
      </w:pPr>
    </w:lvl>
    <w:lvl w:ilvl="4">
      <w:numFmt w:val="lowerLetter"/>
      <w:lvlText w:val="%5."/>
      <w:lvlJc w:val="left"/>
      <w:start w:val="1"/>
      <w:pPr>
        <w:ind w:left="3600" w:hanging="360"/>
      </w:pPr>
    </w:lvl>
    <w:lvl w:ilvl="5">
      <w:numFmt w:val="lowerRoman"/>
      <w:lvlText w:val="%6."/>
      <w:lvlJc w:val="right"/>
      <w:start w:val="1"/>
      <w:pPr>
        <w:ind w:left="4320" w:hanging="180"/>
      </w:pPr>
    </w:lvl>
    <w:lvl w:ilvl="6">
      <w:numFmt w:val="decimal"/>
      <w:lvlText w:val="%7."/>
      <w:lvlJc w:val="left"/>
      <w:start w:val="1"/>
      <w:pPr>
        <w:ind w:left="5040" w:hanging="360"/>
      </w:pPr>
    </w:lvl>
    <w:lvl w:ilvl="7">
      <w:numFmt w:val="lowerLetter"/>
      <w:lvlText w:val="%8."/>
      <w:lvlJc w:val="left"/>
      <w:start w:val="1"/>
      <w:pPr>
        <w:ind w:left="5760" w:hanging="360"/>
      </w:pPr>
    </w:lvl>
    <w:lvl w:ilvl="8">
      <w:numFmt w:val="lowerRoman"/>
      <w:lvlText w:val="%9."/>
      <w:lvlJc w:val="right"/>
      <w:start w:val="1"/>
      <w:pPr>
        <w:ind w:left="6480" w:hanging="180"/>
      </w:pPr>
    </w:lvl>
  </w:abstractNum>
  <w:abstractNum w:abstractNumId="16">
    <w:multiLevelType w:val="multilevel"/>
    <w:lvl w:ilvl="0">
      <w:numFmt w:val="bullet"/>
      <w:lvlText w:val=""/>
      <w:lvlJc w:val="left"/>
      <w:start w:val="1"/>
      <w:pPr>
        <w:tabs>
          <w:tab w:val="null" w:pos="0"/>
        </w:tabs>
        <w:ind w:left="720" w:hanging="360"/>
      </w:pPr>
      <w:rPr>
        <w:sz w:val="20.0"/>
        <w:rFonts w:ascii="Symbol" w:hAnsi="Symbol" w:hint="default"/>
      </w:rPr>
    </w:lvl>
    <w:lvl w:ilvl="1">
      <w:numFmt w:val="bullet"/>
      <w:lvlText w:val="o"/>
      <w:lvlJc w:val="left"/>
      <w:start w:val="1"/>
      <w:pPr>
        <w:tabs>
          <w:tab w:val="null" w:pos="0"/>
        </w:tabs>
        <w:ind w:left="1440" w:hanging="360"/>
      </w:pPr>
      <w:rPr>
        <w:sz w:val="20.0"/>
        <w:rFonts w:ascii="Courier New" w:hAnsi="Courier New" w:hint="default"/>
      </w:rPr>
    </w:lvl>
    <w:lvl w:ilvl="2">
      <w:numFmt w:val="bullet"/>
      <w:lvlText w:val=""/>
      <w:lvlJc w:val="left"/>
      <w:start w:val="1"/>
      <w:pPr>
        <w:tabs>
          <w:tab w:val="null" w:pos="0"/>
        </w:tabs>
        <w:ind w:left="2160" w:hanging="360"/>
      </w:pPr>
      <w:rPr>
        <w:sz w:val="20.0"/>
        <w:rFonts w:ascii="Wingdings" w:hAnsi="Wingdings" w:hint="default"/>
      </w:rPr>
    </w:lvl>
    <w:lvl w:ilvl="3">
      <w:numFmt w:val="bullet"/>
      <w:lvlText w:val=""/>
      <w:lvlJc w:val="left"/>
      <w:start w:val="1"/>
      <w:pPr>
        <w:tabs>
          <w:tab w:val="null" w:pos="0"/>
        </w:tabs>
        <w:ind w:left="2880" w:hanging="360"/>
      </w:pPr>
      <w:rPr>
        <w:sz w:val="20.0"/>
        <w:rFonts w:ascii="Wingdings" w:hAnsi="Wingdings" w:hint="default"/>
      </w:rPr>
    </w:lvl>
    <w:lvl w:ilvl="4">
      <w:numFmt w:val="bullet"/>
      <w:lvlText w:val=""/>
      <w:lvlJc w:val="left"/>
      <w:start w:val="1"/>
      <w:pPr>
        <w:tabs>
          <w:tab w:val="null" w:pos="0"/>
        </w:tabs>
        <w:ind w:left="3600" w:hanging="360"/>
      </w:pPr>
      <w:rPr>
        <w:sz w:val="20.0"/>
        <w:rFonts w:ascii="Wingdings" w:hAnsi="Wingdings" w:hint="default"/>
      </w:rPr>
    </w:lvl>
    <w:lvl w:ilvl="5">
      <w:numFmt w:val="bullet"/>
      <w:lvlText w:val=""/>
      <w:lvlJc w:val="left"/>
      <w:start w:val="1"/>
      <w:pPr>
        <w:tabs>
          <w:tab w:val="null" w:pos="0"/>
        </w:tabs>
        <w:ind w:left="4320" w:hanging="360"/>
      </w:pPr>
      <w:rPr>
        <w:sz w:val="20.0"/>
        <w:rFonts w:ascii="Wingdings" w:hAnsi="Wingdings" w:hint="default"/>
      </w:rPr>
    </w:lvl>
    <w:lvl w:ilvl="6">
      <w:numFmt w:val="bullet"/>
      <w:lvlText w:val=""/>
      <w:lvlJc w:val="left"/>
      <w:start w:val="1"/>
      <w:pPr>
        <w:tabs>
          <w:tab w:val="null" w:pos="0"/>
        </w:tabs>
        <w:ind w:left="5040" w:hanging="360"/>
      </w:pPr>
      <w:rPr>
        <w:sz w:val="20.0"/>
        <w:rFonts w:ascii="Wingdings" w:hAnsi="Wingdings" w:hint="default"/>
      </w:rPr>
    </w:lvl>
    <w:lvl w:ilvl="7">
      <w:numFmt w:val="bullet"/>
      <w:lvlText w:val=""/>
      <w:lvlJc w:val="left"/>
      <w:start w:val="1"/>
      <w:pPr>
        <w:tabs>
          <w:tab w:val="null" w:pos="0"/>
        </w:tabs>
        <w:ind w:left="5760" w:hanging="360"/>
      </w:pPr>
      <w:rPr>
        <w:sz w:val="20.0"/>
        <w:rFonts w:ascii="Wingdings" w:hAnsi="Wingdings" w:hint="default"/>
      </w:rPr>
    </w:lvl>
    <w:lvl w:ilvl="8">
      <w:numFmt w:val="bullet"/>
      <w:lvlText w:val=""/>
      <w:lvlJc w:val="left"/>
      <w:start w:val="1"/>
      <w:pPr>
        <w:tabs>
          <w:tab w:val="null" w:pos="0"/>
        </w:tabs>
        <w:ind w:left="6480" w:hanging="360"/>
      </w:pPr>
      <w:rPr>
        <w:sz w:val="20.0"/>
        <w:rFonts w:ascii="Wingdings" w:hAnsi="Wingdings" w:hint="default"/>
      </w:rPr>
    </w:lvl>
  </w:abstractNum>
  <w:abstractNum w:abstractNumId="23">
    <w:multiLevelType w:val="multilevel"/>
    <w:lvl w:ilvl="0">
      <w:numFmt w:val="bullet"/>
      <w:lvlText w:val=""/>
      <w:lvlJc w:val="left"/>
      <w:start w:val="1"/>
      <w:pPr>
        <w:tabs>
          <w:tab w:val="null" w:pos="0"/>
        </w:tabs>
        <w:ind w:left="720" w:hanging="360"/>
      </w:pPr>
      <w:rPr>
        <w:sz w:val="20.0"/>
        <w:rFonts w:ascii="Symbol" w:hAnsi="Symbol" w:hint="default"/>
      </w:rPr>
    </w:lvl>
    <w:lvl w:ilvl="1">
      <w:numFmt w:val="bullet"/>
      <w:lvlText w:val="o"/>
      <w:lvlJc w:val="left"/>
      <w:start w:val="1"/>
      <w:pPr>
        <w:tabs>
          <w:tab w:val="null" w:pos="0"/>
        </w:tabs>
        <w:ind w:left="1440" w:hanging="360"/>
      </w:pPr>
      <w:rPr>
        <w:sz w:val="20.0"/>
        <w:rFonts w:ascii="Courier New" w:hAnsi="Courier New" w:hint="default"/>
      </w:rPr>
    </w:lvl>
    <w:lvl w:ilvl="2">
      <w:numFmt w:val="bullet"/>
      <w:lvlText w:val=""/>
      <w:lvlJc w:val="left"/>
      <w:start w:val="1"/>
      <w:pPr>
        <w:tabs>
          <w:tab w:val="null" w:pos="0"/>
        </w:tabs>
        <w:ind w:left="2160" w:hanging="360"/>
      </w:pPr>
      <w:rPr>
        <w:sz w:val="20.0"/>
        <w:rFonts w:ascii="Wingdings" w:hAnsi="Wingdings" w:hint="default"/>
      </w:rPr>
    </w:lvl>
    <w:lvl w:ilvl="3">
      <w:numFmt w:val="bullet"/>
      <w:lvlText w:val=""/>
      <w:lvlJc w:val="left"/>
      <w:start w:val="1"/>
      <w:pPr>
        <w:tabs>
          <w:tab w:val="null" w:pos="0"/>
        </w:tabs>
        <w:ind w:left="2880" w:hanging="360"/>
      </w:pPr>
      <w:rPr>
        <w:sz w:val="20.0"/>
        <w:rFonts w:ascii="Wingdings" w:hAnsi="Wingdings" w:hint="default"/>
      </w:rPr>
    </w:lvl>
    <w:lvl w:ilvl="4">
      <w:numFmt w:val="bullet"/>
      <w:lvlText w:val=""/>
      <w:lvlJc w:val="left"/>
      <w:start w:val="1"/>
      <w:pPr>
        <w:tabs>
          <w:tab w:val="null" w:pos="0"/>
        </w:tabs>
        <w:ind w:left="3600" w:hanging="360"/>
      </w:pPr>
      <w:rPr>
        <w:sz w:val="20.0"/>
        <w:rFonts w:ascii="Wingdings" w:hAnsi="Wingdings" w:hint="default"/>
      </w:rPr>
    </w:lvl>
    <w:lvl w:ilvl="5">
      <w:numFmt w:val="bullet"/>
      <w:lvlText w:val=""/>
      <w:lvlJc w:val="left"/>
      <w:start w:val="1"/>
      <w:pPr>
        <w:tabs>
          <w:tab w:val="null" w:pos="0"/>
        </w:tabs>
        <w:ind w:left="4320" w:hanging="360"/>
      </w:pPr>
      <w:rPr>
        <w:sz w:val="20.0"/>
        <w:rFonts w:ascii="Wingdings" w:hAnsi="Wingdings" w:hint="default"/>
      </w:rPr>
    </w:lvl>
    <w:lvl w:ilvl="6">
      <w:numFmt w:val="bullet"/>
      <w:lvlText w:val=""/>
      <w:lvlJc w:val="left"/>
      <w:start w:val="1"/>
      <w:pPr>
        <w:tabs>
          <w:tab w:val="null" w:pos="0"/>
        </w:tabs>
        <w:ind w:left="5040" w:hanging="360"/>
      </w:pPr>
      <w:rPr>
        <w:sz w:val="20.0"/>
        <w:rFonts w:ascii="Wingdings" w:hAnsi="Wingdings" w:hint="default"/>
      </w:rPr>
    </w:lvl>
    <w:lvl w:ilvl="7">
      <w:numFmt w:val="bullet"/>
      <w:lvlText w:val=""/>
      <w:lvlJc w:val="left"/>
      <w:start w:val="1"/>
      <w:pPr>
        <w:tabs>
          <w:tab w:val="null" w:pos="0"/>
        </w:tabs>
        <w:ind w:left="5760" w:hanging="360"/>
      </w:pPr>
      <w:rPr>
        <w:sz w:val="20.0"/>
        <w:rFonts w:ascii="Wingdings" w:hAnsi="Wingdings" w:hint="default"/>
      </w:rPr>
    </w:lvl>
    <w:lvl w:ilvl="8">
      <w:numFmt w:val="bullet"/>
      <w:lvlText w:val=""/>
      <w:lvlJc w:val="left"/>
      <w:start w:val="1"/>
      <w:pPr>
        <w:tabs>
          <w:tab w:val="null" w:pos="0"/>
        </w:tabs>
        <w:ind w:left="6480" w:hanging="360"/>
      </w:pPr>
      <w:rPr>
        <w:sz w:val="20.0"/>
        <w:rFonts w:ascii="Wingdings" w:hAnsi="Wingdings" w:hint="default"/>
      </w:rPr>
    </w:lvl>
  </w:abstractNum>
  <w:abstractNum w:abstractNumId="20">
    <w:multiLevelType w:val="hybridMultilevel"/>
    <w:lvl w:ilvl="0">
      <w:numFmt w:val="bullet"/>
      <w:lvlText w:val=""/>
      <w:lvlJc w:val="left"/>
      <w:start w:val="1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numFmt w:val="bullet"/>
      <w:lvlText w:val=""/>
      <w:lvlJc w:val="left"/>
      <w:start w:val="1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numFmt w:val="bullet"/>
      <w:lvlText w:val=""/>
      <w:lvlJc w:val="left"/>
      <w:start w:val="1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numFmt w:val="bullet"/>
      <w:lvlText w:val=""/>
      <w:lvlJc w:val="left"/>
      <w:start w:val="1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numFmt w:val="bullet"/>
      <w:lvlText w:val=""/>
      <w:lvlJc w:val="left"/>
      <w:start w:val="1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numFmt w:val="bullet"/>
      <w:lvlText w:val=""/>
      <w:lvlJc w:val="left"/>
      <w:pPr>
        <w:ind w:left="720" w:hanging="360"/>
      </w:pPr>
      <w:rPr>
        <w:rFonts w:ascii="Wingdings" w:cs="Arial Narrow" w:hAnsi="Wingdings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numFmt w:val="bullet"/>
      <w:lvlText w:val=""/>
      <w:lvlJc w:val="left"/>
      <w:start w:val="1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numFmt w:val="bullet"/>
      <w:lvlText w:val=""/>
      <w:lvlJc w:val="left"/>
      <w:start w:val="1"/>
      <w:pPr>
        <w:ind w:left="128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200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72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344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416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88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60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632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704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numFmt w:val="bullet"/>
      <w:lvlText w:val="o"/>
      <w:lvlJc w:val="left"/>
      <w:start w:val="1"/>
      <w:pPr>
        <w:tabs>
          <w:tab w:val="null" w:pos="0"/>
        </w:tabs>
        <w:ind w:left="1800" w:hanging="360"/>
      </w:pPr>
      <w:rPr>
        <w:rFonts w:ascii="Courier New" w:hAnsi="Courier New" w:hint="default"/>
      </w:rPr>
    </w:lvl>
    <w:lvl w:ilvl="1">
      <w:numFmt w:val="bullet"/>
      <w:lvlText w:val="o"/>
      <w:lvlJc w:val="left"/>
      <w:start w:val="1"/>
      <w:pPr>
        <w:tabs>
          <w:tab w:val="null" w:pos="0"/>
        </w:tabs>
        <w:ind w:left="252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start w:val="1"/>
      <w:pPr>
        <w:tabs>
          <w:tab w:val="null" w:pos="0"/>
        </w:tabs>
        <w:ind w:left="324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tabs>
          <w:tab w:val="null" w:pos="0"/>
        </w:tabs>
        <w:ind w:left="396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tabs>
          <w:tab w:val="null" w:pos="0"/>
        </w:tabs>
        <w:ind w:left="4680" w:hanging="360"/>
      </w:pPr>
      <w:rPr>
        <w:rFonts w:ascii="Courier New" w:hAnsi="Courier New" w:hint="default"/>
      </w:rPr>
    </w:lvl>
    <w:lvl w:ilvl="5">
      <w:numFmt w:val="bullet"/>
      <w:lvlText w:val=""/>
      <w:lvlJc w:val="left"/>
      <w:start w:val="1"/>
      <w:pPr>
        <w:tabs>
          <w:tab w:val="null" w:pos="0"/>
        </w:tabs>
        <w:ind w:left="540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tabs>
          <w:tab w:val="null" w:pos="0"/>
        </w:tabs>
        <w:ind w:left="612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tabs>
          <w:tab w:val="null" w:pos="0"/>
        </w:tabs>
        <w:ind w:left="6840" w:hanging="360"/>
      </w:pPr>
      <w:rPr>
        <w:rFonts w:ascii="Courier New" w:hAnsi="Courier New" w:hint="default"/>
      </w:rPr>
    </w:lvl>
    <w:lvl w:ilvl="8">
      <w:numFmt w:val="bullet"/>
      <w:lvlText w:val=""/>
      <w:lvlJc w:val="left"/>
      <w:start w:val="1"/>
      <w:pPr>
        <w:tabs>
          <w:tab w:val="null" w:pos="0"/>
        </w:tabs>
        <w:ind w:left="756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numFmt w:val="bullet"/>
      <w:lvlText w:val="o"/>
      <w:lvlJc w:val="left"/>
      <w:start w:val="1"/>
      <w:pPr>
        <w:tabs>
          <w:tab w:val="null" w:pos="0"/>
        </w:tabs>
        <w:ind w:left="1418" w:hanging="360"/>
      </w:pPr>
      <w:rPr>
        <w:rFonts w:ascii="Courier New" w:hAnsi="Courier New" w:hint="default"/>
      </w:rPr>
    </w:lvl>
    <w:lvl w:ilvl="1">
      <w:numFmt w:val="bullet"/>
      <w:lvlText w:val="o"/>
      <w:lvlJc w:val="left"/>
      <w:start w:val="1"/>
      <w:pPr>
        <w:tabs>
          <w:tab w:val="null" w:pos="0"/>
        </w:tabs>
        <w:ind w:left="2138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start w:val="1"/>
      <w:pPr>
        <w:tabs>
          <w:tab w:val="null" w:pos="0"/>
        </w:tabs>
        <w:ind w:left="2858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tabs>
          <w:tab w:val="null" w:pos="0"/>
        </w:tabs>
        <w:ind w:left="3578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tabs>
          <w:tab w:val="null" w:pos="0"/>
        </w:tabs>
        <w:ind w:left="4298" w:hanging="360"/>
      </w:pPr>
      <w:rPr>
        <w:rFonts w:ascii="Courier New" w:hAnsi="Courier New" w:hint="default"/>
      </w:rPr>
    </w:lvl>
    <w:lvl w:ilvl="5">
      <w:numFmt w:val="bullet"/>
      <w:lvlText w:val=""/>
      <w:lvlJc w:val="left"/>
      <w:start w:val="1"/>
      <w:pPr>
        <w:tabs>
          <w:tab w:val="null" w:pos="0"/>
        </w:tabs>
        <w:ind w:left="5018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tabs>
          <w:tab w:val="null" w:pos="0"/>
        </w:tabs>
        <w:ind w:left="5738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tabs>
          <w:tab w:val="null" w:pos="0"/>
        </w:tabs>
        <w:ind w:left="6458" w:hanging="360"/>
      </w:pPr>
      <w:rPr>
        <w:rFonts w:ascii="Courier New" w:hAnsi="Courier New" w:hint="default"/>
      </w:rPr>
    </w:lvl>
    <w:lvl w:ilvl="8">
      <w:numFmt w:val="bullet"/>
      <w:lvlText w:val=""/>
      <w:lvlJc w:val="left"/>
      <w:start w:val="1"/>
      <w:pPr>
        <w:tabs>
          <w:tab w:val="null" w:pos="0"/>
        </w:tabs>
        <w:ind w:left="7178" w:hanging="360"/>
      </w:pPr>
      <w:rPr>
        <w:rFonts w:ascii="Wingdings" w:hAnsi="Wingdings" w:hint="default"/>
      </w:rPr>
    </w:lvl>
  </w:abstractNum>
  <w:abstractNum w:abstractNumId="0">
    <w:multiLevelType w:val="multilevel"/>
    <w:lvl w:ilvl="0">
      <w:numFmt w:val="decimal"/>
      <w:pStyle w:val="Level1"/>
      <w:lvlText w:val="%1."/>
      <w:lvlJc w:val="left"/>
      <w:start w:val="1"/>
      <w:pPr>
        <w:tabs>
          <w:tab w:val="null" w:pos="0"/>
        </w:tabs>
        <w:ind w:left="826" w:hanging="826"/>
      </w:pPr>
      <w:rPr>
        <w:b w:val="1"/>
        <w:rFonts w:cs="Times New Roman"/>
      </w:rPr>
    </w:lvl>
    <w:lvl w:ilvl="1">
      <w:numFmt w:val="decimal"/>
      <w:lvlText w:val="%2"/>
      <w:lvlJc w:val="left"/>
      <w:start w:val="1"/>
      <w:rPr>
        <w:rFonts w:cs="Times New Roman"/>
      </w:rPr>
    </w:lvl>
    <w:lvl w:ilvl="2">
      <w:numFmt w:val="decimal"/>
      <w:lvlText w:val="%3"/>
      <w:lvlJc w:val="left"/>
      <w:start w:val="1"/>
      <w:rPr>
        <w:rFonts w:cs="Times New Roman"/>
      </w:rPr>
    </w:lvl>
    <w:lvl w:ilvl="3">
      <w:numFmt w:val="decimal"/>
      <w:lvlText w:val="%4"/>
      <w:lvlJc w:val="left"/>
      <w:start w:val="1"/>
      <w:rPr>
        <w:rFonts w:cs="Times New Roman"/>
      </w:rPr>
    </w:lvl>
    <w:lvl w:ilvl="4">
      <w:numFmt w:val="decimal"/>
      <w:lvlText w:val="%5"/>
      <w:lvlJc w:val="left"/>
      <w:start w:val="1"/>
      <w:rPr>
        <w:rFonts w:cs="Times New Roman"/>
      </w:rPr>
    </w:lvl>
    <w:lvl w:ilvl="5">
      <w:numFmt w:val="decimal"/>
      <w:lvlText w:val="%6"/>
      <w:lvlJc w:val="left"/>
      <w:start w:val="1"/>
      <w:rPr>
        <w:rFonts w:cs="Times New Roman"/>
      </w:rPr>
    </w:lvl>
    <w:lvl w:ilvl="6">
      <w:numFmt w:val="decimal"/>
      <w:lvlText w:val="%7"/>
      <w:lvlJc w:val="left"/>
      <w:start w:val="1"/>
      <w:rPr>
        <w:rFonts w:cs="Times New Roman"/>
      </w:rPr>
    </w:lvl>
    <w:lvl w:ilvl="7">
      <w:numFmt w:val="decimal"/>
      <w:lvlText w:val="%8"/>
      <w:lvlJc w:val="left"/>
      <w:start w:val="1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multiLevelType w:val="hybridMultilevel"/>
    <w:lvl w:ilvl="0">
      <w:numFmt w:val="bullet"/>
      <w:lvlText w:val="o"/>
      <w:lvlJc w:val="left"/>
      <w:start w:val="1"/>
      <w:pPr>
        <w:tabs>
          <w:tab w:val="null" w:pos="0"/>
        </w:tabs>
        <w:ind w:left="1418" w:hanging="360"/>
      </w:pPr>
      <w:rPr>
        <w:rFonts w:ascii="Courier New" w:hAnsi="Courier New" w:hint="default"/>
      </w:rPr>
    </w:lvl>
    <w:lvl w:ilvl="1">
      <w:numFmt w:val="bullet"/>
      <w:lvlText w:val="o"/>
      <w:lvlJc w:val="left"/>
      <w:start w:val="1"/>
      <w:pPr>
        <w:tabs>
          <w:tab w:val="null" w:pos="0"/>
        </w:tabs>
        <w:ind w:left="2138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start w:val="1"/>
      <w:pPr>
        <w:tabs>
          <w:tab w:val="null" w:pos="0"/>
        </w:tabs>
        <w:ind w:left="2858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tabs>
          <w:tab w:val="null" w:pos="0"/>
        </w:tabs>
        <w:ind w:left="3578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tabs>
          <w:tab w:val="null" w:pos="0"/>
        </w:tabs>
        <w:ind w:left="4298" w:hanging="360"/>
      </w:pPr>
      <w:rPr>
        <w:rFonts w:ascii="Courier New" w:hAnsi="Courier New" w:hint="default"/>
      </w:rPr>
    </w:lvl>
    <w:lvl w:ilvl="5">
      <w:numFmt w:val="bullet"/>
      <w:lvlText w:val=""/>
      <w:lvlJc w:val="left"/>
      <w:start w:val="1"/>
      <w:pPr>
        <w:tabs>
          <w:tab w:val="null" w:pos="0"/>
        </w:tabs>
        <w:ind w:left="5018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tabs>
          <w:tab w:val="null" w:pos="0"/>
        </w:tabs>
        <w:ind w:left="5738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tabs>
          <w:tab w:val="null" w:pos="0"/>
        </w:tabs>
        <w:ind w:left="6458" w:hanging="360"/>
      </w:pPr>
      <w:rPr>
        <w:rFonts w:ascii="Courier New" w:hAnsi="Courier New" w:hint="default"/>
      </w:rPr>
    </w:lvl>
    <w:lvl w:ilvl="8">
      <w:numFmt w:val="bullet"/>
      <w:lvlText w:val=""/>
      <w:lvlJc w:val="left"/>
      <w:start w:val="1"/>
      <w:pPr>
        <w:tabs>
          <w:tab w:val="null" w:pos="0"/>
        </w:tabs>
        <w:ind w:left="7178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numFmt w:val="bullet"/>
      <w:lvlText w:val="o"/>
      <w:lvlJc w:val="left"/>
      <w:start w:val="1"/>
      <w:pPr>
        <w:ind w:left="1003" w:hanging="360"/>
      </w:pPr>
      <w:rPr>
        <w:rFonts w:ascii="Courier New" w:cs="Courier New" w:hAnsi="Courier New" w:hint="default"/>
      </w:rPr>
    </w:lvl>
    <w:lvl w:ilvl="1">
      <w:numFmt w:val="bullet"/>
      <w:lvlText w:val="o"/>
      <w:lvlJc w:val="left"/>
      <w:start w:val="1"/>
      <w:pPr>
        <w:ind w:left="1723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443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3163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883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603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323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6043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7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2"/>
  </w:num>
  <w:num w:numId="4">
    <w:abstractNumId w:val="21"/>
  </w:num>
  <w:num w:numId="5">
    <w:abstractNumId w:val="11"/>
  </w:num>
  <w:num w:numId="6">
    <w:abstractNumId w:val="18"/>
  </w:num>
  <w:num w:numId="7">
    <w:abstractNumId w:val="5"/>
  </w:num>
  <w:num w:numId="8">
    <w:abstractNumId w:val="15"/>
  </w:num>
  <w:num w:numId="9">
    <w:abstractNumId w:val="1"/>
  </w:num>
  <w:num w:numId="10">
    <w:abstractNumId w:val="16"/>
  </w:num>
  <w:num w:numId="11">
    <w:abstractNumId w:val="23"/>
  </w:num>
  <w:num w:numId="12">
    <w:abstractNumId w:val="20"/>
  </w:num>
  <w:num w:numId="13">
    <w:abstractNumId w:val="17"/>
  </w:num>
  <w:num w:numId="14">
    <w:abstractNumId w:val="8"/>
  </w:num>
  <w:num w:numId="15">
    <w:abstractNumId w:val="14"/>
  </w:num>
  <w:num w:numId="16">
    <w:abstractNumId w:val="13"/>
  </w:num>
  <w:num w:numId="17">
    <w:abstractNumId w:val="3"/>
  </w:num>
  <w:num w:numId="18">
    <w:abstractNumId w:val="6"/>
  </w:num>
  <w:num w:numId="19">
    <w:abstractNumId w:val="10"/>
  </w:num>
  <w:num w:numId="20">
    <w:abstractNumId w:val="12"/>
  </w:num>
  <w:num w:numId="21">
    <w:abstractNumId w:val="7"/>
  </w:num>
  <w:num w:numId="22">
    <w:abstractNumId w:val="0"/>
    <w:lvlOverride w:ilvl="0">
      <w:lvl w:ilvl="0">
        <w:numFmt w:val="decimal"/>
        <w:pStyle w:val="Level1"/>
        <w:lvlText w:val="%1."/>
        <w:lvlJc w:val="left"/>
        <w:start w:val="9"/>
        <w:rPr>
          <w:rFonts w:cs="Times New Roman"/>
        </w:rPr>
      </w:lvl>
    </w:lvlOverride>
    <w:lvlOverride w:ilvl="1">
      <w:lvl w:ilvl="1">
        <w:numFmt w:val="decimal"/>
        <w:lvlText w:val="%2"/>
        <w:lvlJc w:val="left"/>
        <w:start w:val="1"/>
        <w:rPr>
          <w:rFonts w:cs="Times New Roman"/>
        </w:rPr>
      </w:lvl>
    </w:lvlOverride>
    <w:lvlOverride w:ilvl="2">
      <w:lvl w:ilvl="2">
        <w:numFmt w:val="decimal"/>
        <w:lvlText w:val="%3"/>
        <w:lvlJc w:val="left"/>
        <w:start w:val="1"/>
        <w:rPr>
          <w:rFonts w:cs="Times New Roman"/>
        </w:rPr>
      </w:lvl>
    </w:lvlOverride>
    <w:lvlOverride w:ilvl="3">
      <w:lvl w:ilvl="3">
        <w:numFmt w:val="decimal"/>
        <w:lvlText w:val="%4"/>
        <w:lvlJc w:val="left"/>
        <w:start w:val="1"/>
        <w:rPr>
          <w:rFonts w:cs="Times New Roman"/>
        </w:rPr>
      </w:lvl>
    </w:lvlOverride>
    <w:lvlOverride w:ilvl="4">
      <w:lvl w:ilvl="4">
        <w:numFmt w:val="decimal"/>
        <w:lvlText w:val="%5"/>
        <w:lvlJc w:val="left"/>
        <w:start w:val="1"/>
        <w:rPr>
          <w:rFonts w:cs="Times New Roman"/>
        </w:rPr>
      </w:lvl>
    </w:lvlOverride>
    <w:lvlOverride w:ilvl="5">
      <w:lvl w:ilvl="5">
        <w:numFmt w:val="decimal"/>
        <w:lvlText w:val="%6"/>
        <w:lvlJc w:val="left"/>
        <w:start w:val="1"/>
        <w:rPr>
          <w:rFonts w:cs="Times New Roman"/>
        </w:rPr>
      </w:lvl>
    </w:lvlOverride>
    <w:lvlOverride w:ilvl="6">
      <w:lvl w:ilvl="6">
        <w:numFmt w:val="decimal"/>
        <w:lvlText w:val="%7"/>
        <w:lvlJc w:val="left"/>
        <w:start w:val="1"/>
        <w:rPr>
          <w:rFonts w:cs="Times New Roman"/>
        </w:rPr>
      </w:lvl>
    </w:lvlOverride>
    <w:lvlOverride w:ilvl="7">
      <w:lvl w:ilvl="7">
        <w:numFmt w:val="decimal"/>
        <w:lvlText w:val="%8"/>
        <w:lvlJc w:val="left"/>
        <w:start w:val="1"/>
        <w:rPr>
          <w:rFonts w:cs="Times New Roman"/>
        </w:rPr>
      </w:lvl>
    </w:lvlOverride>
  </w:num>
  <w:num w:numId="23">
    <w:abstractNumId w:val="4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DB8"/>
    <w:rsid w:val="00004A8A"/>
    <w:rsid w:val="0000515D"/>
    <w:rsid w:val="000125C6"/>
    <w:rsid w:val="00027573"/>
    <w:rsid w:val="00044D1D"/>
    <w:rsid w:val="00075A36"/>
    <w:rsid w:val="00085B67"/>
    <w:rsid w:val="0009172B"/>
    <w:rsid w:val="000A053E"/>
    <w:rsid w:val="000A1E5A"/>
    <w:rsid w:val="000A48A7"/>
    <w:rsid w:val="000B08DB"/>
    <w:rsid w:val="000C0970"/>
    <w:rsid w:val="000D32D3"/>
    <w:rsid w:val="000D5876"/>
    <w:rsid w:val="00110BF7"/>
    <w:rsid w:val="00112BF5"/>
    <w:rsid w:val="00116419"/>
    <w:rsid w:val="00116AF9"/>
    <w:rsid w:val="0012038C"/>
    <w:rsid w:val="00126E62"/>
    <w:rsid w:val="00140834"/>
    <w:rsid w:val="00147699"/>
    <w:rsid w:val="0015286E"/>
    <w:rsid w:val="00153B96"/>
    <w:rsid w:val="001637A7"/>
    <w:rsid w:val="001657FD"/>
    <w:rsid w:val="0019478D"/>
    <w:rsid w:val="001A5A25"/>
    <w:rsid w:val="001B020F"/>
    <w:rsid w:val="001C07EC"/>
    <w:rsid w:val="001C6F18"/>
    <w:rsid w:val="001E0079"/>
    <w:rsid w:val="001E41A4"/>
    <w:rsid w:val="001F03CB"/>
    <w:rsid w:val="001F12A2"/>
    <w:rsid w:val="001F657C"/>
    <w:rsid w:val="00211472"/>
    <w:rsid w:val="00212F55"/>
    <w:rsid w:val="002179D6"/>
    <w:rsid w:val="00222A5F"/>
    <w:rsid w:val="00255CC9"/>
    <w:rsid w:val="002609B7"/>
    <w:rsid w:val="00271A03"/>
    <w:rsid w:val="002874D2"/>
    <w:rsid w:val="00287F3C"/>
    <w:rsid w:val="002D44CE"/>
    <w:rsid w:val="002D59CD"/>
    <w:rsid w:val="00301C72"/>
    <w:rsid w:val="00306EE4"/>
    <w:rsid w:val="003122AD"/>
    <w:rsid w:val="00316AFD"/>
    <w:rsid w:val="00317107"/>
    <w:rsid w:val="00323F13"/>
    <w:rsid w:val="00336A8A"/>
    <w:rsid w:val="00337529"/>
    <w:rsid w:val="003525A0"/>
    <w:rsid w:val="003555B8"/>
    <w:rsid w:val="0038070C"/>
    <w:rsid w:val="0038144A"/>
    <w:rsid w:val="00393130"/>
    <w:rsid w:val="003B79F0"/>
    <w:rsid w:val="003C478C"/>
    <w:rsid w:val="003E44A0"/>
    <w:rsid w:val="003F4473"/>
    <w:rsid w:val="00421056"/>
    <w:rsid w:val="00442B9F"/>
    <w:rsid w:val="004454FE"/>
    <w:rsid w:val="004524B6"/>
    <w:rsid w:val="00471657"/>
    <w:rsid w:val="004C2031"/>
    <w:rsid w:val="004C34C2"/>
    <w:rsid w:val="004C4075"/>
    <w:rsid w:val="004D3002"/>
    <w:rsid w:val="004D769F"/>
    <w:rsid w:val="004E433E"/>
    <w:rsid w:val="004E5C20"/>
    <w:rsid w:val="004E5D60"/>
    <w:rsid w:val="004E5F37"/>
    <w:rsid w:val="004F010F"/>
    <w:rsid w:val="00503CDD"/>
    <w:rsid w:val="00513EA7"/>
    <w:rsid w:val="00516380"/>
    <w:rsid w:val="00530319"/>
    <w:rsid w:val="00530D5A"/>
    <w:rsid w:val="00557FF3"/>
    <w:rsid w:val="00561C33"/>
    <w:rsid w:val="005730DF"/>
    <w:rsid w:val="00580B86"/>
    <w:rsid w:val="00593235"/>
    <w:rsid w:val="005B1033"/>
    <w:rsid w:val="005B5124"/>
    <w:rsid w:val="005C4135"/>
    <w:rsid w:val="005C56AC"/>
    <w:rsid w:val="005D04B6"/>
    <w:rsid w:val="005F6E01"/>
    <w:rsid w:val="00610F39"/>
    <w:rsid w:val="006203D3"/>
    <w:rsid w:val="00623691"/>
    <w:rsid w:val="006548FD"/>
    <w:rsid w:val="00660CF4"/>
    <w:rsid w:val="00667BF2"/>
    <w:rsid w:val="00671B6F"/>
    <w:rsid w:val="00677DD0"/>
    <w:rsid w:val="00696AA1"/>
    <w:rsid w:val="006A0FEB"/>
    <w:rsid w:val="006B7792"/>
    <w:rsid w:val="006C03EB"/>
    <w:rsid w:val="006C1EF6"/>
    <w:rsid w:val="006D133E"/>
    <w:rsid w:val="006E15C3"/>
    <w:rsid w:val="00705F72"/>
    <w:rsid w:val="00713C86"/>
    <w:rsid w:val="00730213"/>
    <w:rsid w:val="007343D6"/>
    <w:rsid w:val="00762226"/>
    <w:rsid w:val="00762F1B"/>
    <w:rsid w:val="0078322D"/>
    <w:rsid w:val="00787408"/>
    <w:rsid w:val="0079778C"/>
    <w:rsid w:val="007A3F31"/>
    <w:rsid w:val="007B3D5F"/>
    <w:rsid w:val="007C6B30"/>
    <w:rsid w:val="007D51F2"/>
    <w:rsid w:val="007D559D"/>
    <w:rsid w:val="007D75EF"/>
    <w:rsid w:val="007E0409"/>
    <w:rsid w:val="007F4882"/>
    <w:rsid w:val="0081299C"/>
    <w:rsid w:val="00837D0D"/>
    <w:rsid w:val="0084055D"/>
    <w:rsid w:val="00844C40"/>
    <w:rsid w:val="00856733"/>
    <w:rsid w:val="00857114"/>
    <w:rsid w:val="008944C4"/>
    <w:rsid w:val="008B6A92"/>
    <w:rsid w:val="008C3C0E"/>
    <w:rsid w:val="008C569F"/>
    <w:rsid w:val="008C5EB1"/>
    <w:rsid w:val="00902F98"/>
    <w:rsid w:val="00924175"/>
    <w:rsid w:val="00945BB4"/>
    <w:rsid w:val="00945DB8"/>
    <w:rsid w:val="00954077"/>
    <w:rsid w:val="009641D9"/>
    <w:rsid w:val="00967DA4"/>
    <w:rsid w:val="00990B81"/>
    <w:rsid w:val="009D12EB"/>
    <w:rsid w:val="009D514E"/>
    <w:rsid w:val="00A20101"/>
    <w:rsid w:val="00A34595"/>
    <w:rsid w:val="00A35380"/>
    <w:rsid w:val="00A36F48"/>
    <w:rsid w:val="00A46959"/>
    <w:rsid w:val="00A746BD"/>
    <w:rsid w:val="00A92CF2"/>
    <w:rsid w:val="00AA28E9"/>
    <w:rsid w:val="00AA4BAD"/>
    <w:rsid w:val="00AB01B6"/>
    <w:rsid w:val="00AB0A50"/>
    <w:rsid w:val="00AD691C"/>
    <w:rsid w:val="00AF190B"/>
    <w:rsid w:val="00B50223"/>
    <w:rsid w:val="00B53804"/>
    <w:rsid w:val="00B967E8"/>
    <w:rsid w:val="00B96D0E"/>
    <w:rsid w:val="00BC4499"/>
    <w:rsid w:val="00C229E8"/>
    <w:rsid w:val="00C26D63"/>
    <w:rsid w:val="00C3041A"/>
    <w:rsid w:val="00C4109A"/>
    <w:rsid w:val="00C61DDE"/>
    <w:rsid w:val="00C641F9"/>
    <w:rsid w:val="00C66A6A"/>
    <w:rsid w:val="00C877C0"/>
    <w:rsid w:val="00C96480"/>
    <w:rsid w:val="00CA152E"/>
    <w:rsid w:val="00CA57F7"/>
    <w:rsid w:val="00CA5C43"/>
    <w:rsid w:val="00CB001D"/>
    <w:rsid w:val="00CB2CA5"/>
    <w:rsid w:val="00CE6BDF"/>
    <w:rsid w:val="00CE7D30"/>
    <w:rsid w:val="00D07145"/>
    <w:rsid w:val="00D141B2"/>
    <w:rsid w:val="00D20063"/>
    <w:rsid w:val="00D31DFE"/>
    <w:rsid w:val="00D349FB"/>
    <w:rsid w:val="00D40E4E"/>
    <w:rsid w:val="00D43EF2"/>
    <w:rsid w:val="00D5408E"/>
    <w:rsid w:val="00D55DB4"/>
    <w:rsid w:val="00D63D5A"/>
    <w:rsid w:val="00D846EF"/>
    <w:rsid w:val="00D84E4C"/>
    <w:rsid w:val="00DC6A63"/>
    <w:rsid w:val="00DD66C3"/>
    <w:rsid w:val="00DF0D01"/>
    <w:rsid w:val="00DF17D7"/>
    <w:rsid w:val="00DF5232"/>
    <w:rsid w:val="00E02C7C"/>
    <w:rsid w:val="00E24450"/>
    <w:rsid w:val="00E26398"/>
    <w:rsid w:val="00E55D46"/>
    <w:rsid w:val="00E65396"/>
    <w:rsid w:val="00E671F1"/>
    <w:rsid w:val="00E937C3"/>
    <w:rsid w:val="00EC3624"/>
    <w:rsid w:val="00ED3303"/>
    <w:rsid w:val="00EE5922"/>
    <w:rsid w:val="00EF18C9"/>
    <w:rsid w:val="00F273AC"/>
    <w:rsid w:val="00F4037D"/>
    <w:rsid w:val="00F51649"/>
    <w:rsid w:val="00F63EF2"/>
    <w:rsid w:val="00F659DA"/>
    <w:rsid w:val="00F71F86"/>
    <w:rsid w:val="00F73CD6"/>
    <w:rsid w:val="00F83E73"/>
    <w:rsid w:val="00FA56F1"/>
    <w:rsid w:val="00FF5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D29A76F"/>
  <w15:docId w15:val="{5F7B7829-9C31-47F3-869F-16A2136CE39E}"/>
</w:settings>
</file>

<file path=word/styles.xml><?xml version="1.0" encoding="utf-8"?>
<w:styl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docDefaults>
    <w:rPrDefault>
      <w:rPr>
        <w:sz w:val="24.0"/>
        <w:szCs w:val="24.0"/>
        <w:rFonts w:ascii="Cambria"/>
        <w:lang w:val="en-us" w:bidi="ar-sa" w:eastAsia="en-us"/>
      </w:rPr>
    </w:rPrDefault>
    <w:pPrDefault/>
  </w:docDefault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tblPr>
      <w:tblW w:w="0" w:type="nil"/>
      <w:tblInd w:w="0" w:type="dxa"/>
      <w:tblBorders/>
      <w:tblCellMar>
        <w:top w:w="0" w:type="dxa"/>
        <w:bottom w:w="0" w:type="dxa"/>
        <w:left w:w="108" w:type="dxa"/>
        <w:right w:w="108" w:type="dxa"/>
      </w:tblCellMar>
    </w:tblPr>
  </w:style>
  <w:style w:type="numbering" w:default="1" w:styleId="NoList">
    <w:name w:val="No List"/>
    <w:uiPriority w:val="99"/>
  </w:style>
  <w:style w:type="paragraph" w:styleId="BalloonText">
    <w:name w:val="Balloon Text"/>
    <w:link w:val="BalloonTextChar"/>
    <w:basedOn w:val="Normal"/>
    <w:uiPriority w:val="99"/>
    <w:rPr>
      <w:sz w:val="18.0"/>
      <w:szCs w:val="18.0"/>
      <w:rFonts w:ascii="Lucida Grande" w:cs="Lucida Grande" w:hAnsi="Lucida Grande"/>
    </w:rPr>
  </w:style>
  <w:style w:type="character" w:customStyle="1" w:styleId="BalloonTextChar">
    <w:name w:val="Balloon Text Char"/>
    <w:link w:val="BalloonText"/>
    <w:basedOn w:val="DefaultParagraphFont"/>
    <w:uiPriority w:val="99"/>
    <w:rPr>
      <w:sz w:val="18.0"/>
      <w:szCs w:val="18.0"/>
      <w:rFonts w:ascii="Lucida Grande" w:cs="Lucida Grande" w:hAnsi="Lucida Grande"/>
    </w:rPr>
  </w:style>
  <w:style w:type="character" w:styleId="Hyperlink">
    <w:name w:val="Hyperlink"/>
    <w:basedOn w:val="DefaultParagraphFont"/>
    <w:uiPriority w:val="99"/>
    <w:rPr>
      <w:u w:val="single"/>
      <w:color w:val="0000FF"/>
    </w:rPr>
  </w:style>
  <w:style w:type="character" w:styleId="FollowedHyperlink">
    <w:name w:val="FollowedHyperlink"/>
    <w:basedOn w:val="DefaultParagraphFont"/>
    <w:uiPriority w:val="99"/>
    <w:rPr>
      <w:u w:val="single"/>
      <w:color w:val="800080"/>
    </w:rPr>
  </w:style>
  <w:style w:type="paragraph" w:styleId="ListParagraph">
    <w:name w:val="List Paragraph"/>
    <w:basedOn w:val="Normal"/>
    <w:uiPriority w:val="34"/>
    <w:qFormat/>
    <w:pPr>
      <w:contextualSpacing w:val="true"/>
      <w:ind w:left="720"/>
    </w:pPr>
  </w:style>
  <w:style w:type="table" w:styleId="TableGrid">
    <w:name w:val="Table Grid"/>
    <w:basedOn w:val="TableNormal"/>
    <w:uiPriority w:val="59"/>
    <w:tblPr>
      <w:tblW w:w="0" w:type="nil"/>
      <w:tblBorders>
        <w:top w:val="single" w:sz="4" w:space="0" w:color="auto"/>
        <w:bottom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/>
    </w:tblPr>
  </w:style>
  <w:style w:type="table" w:customStyle="1" w:styleId="LightList1">
    <w:name w:val="Light List1"/>
    <w:basedOn w:val="TableNormal"/>
    <w:uiPriority w:val="61"/>
    <w:tblPr>
      <w:tblStyleColBandSize w:val="1"/>
      <w:tblStyleRowBandSize w:val="1"/>
      <w:tblW w:w="0" w:type="nil"/>
      <w:tblBorders>
        <w:top w:val="single" w:sz="8" w:space="0" w:color="000000"/>
        <w:bottom w:val="single" w:sz="8" w:space="0" w:color="000000"/>
        <w:left w:val="single" w:sz="8" w:space="0" w:color="000000"/>
        <w:right w:val="single" w:sz="8" w:space="0" w:color="000000"/>
      </w:tblBorders>
      <w:tblCellMar/>
    </w:tblPr>
    <w:tblStylePr w:type="band1Horz">
      <w:tblPr>
        <w:tblW w:w="0" w:type="nil"/>
        <w:tblBorders/>
        <w:tblCellMar/>
      </w:tblPr>
      <w:tcPr>
        <w:tcBorders>
          <w:top w:val="single" w:sz="8" w:space="0" w:color="000000"/>
          <w:bottom w:val="single" w:sz="8" w:space="0" w:color="000000"/>
          <w:left w:val="single" w:sz="8" w:space="0" w:color="000000"/>
          <w:right w:val="single" w:sz="8" w:space="0" w:color="000000"/>
        </w:tcBorders>
        <w:vAlign w:val="top"/>
      </w:tcPr>
    </w:tblStylePr>
    <w:tblStylePr w:type="firstRow">
      <w:rPr>
        <w:b w:val="1"/>
        <w:color w:val="FFFFFF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/>
        <w:vAlign w:val="top"/>
        <w:shd w:val="clear" w:color="auto" w:fill="000000" w:themeFill="text1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double" w:sz="6" w:space="0" w:color="000000"/>
          <w:bottom w:val="single" w:sz="8" w:space="0" w:color="000000"/>
          <w:left w:val="single" w:sz="8" w:space="0" w:color="000000"/>
          <w:right w:val="single" w:sz="8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top w:val="single" w:sz="8" w:space="0" w:color="000000"/>
          <w:bottom w:val="single" w:sz="8" w:space="0" w:color="000000"/>
          <w:left w:val="single" w:sz="8" w:space="0" w:color="000000"/>
          <w:right w:val="single" w:sz="8" w:space="0" w:color="000000"/>
        </w:tcBorders>
        <w:vAlign w:val="top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ColBandSize w:val="1"/>
      <w:tblStyleRowBandSize w:val="1"/>
      <w:tblW w:w="0" w:type="nil"/>
      <w:tblBorders>
        <w:top w:val="single" w:sz="8" w:space="0" w:color="F79646"/>
        <w:bottom w:val="single" w:sz="8" w:space="0" w:color="F79646"/>
      </w:tblBorders>
      <w:tblCellMar/>
    </w:tblPr>
    <w:tblStylePr w:type="band1Horz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FDE4D0" w:themeFill="accent6" w:themeFillTint="3F"/>
      </w:tcPr>
    </w:tblStylePr>
    <w:tblStylePr w:type="fir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F79646"/>
          <w:bottom w:val="single" w:sz="8" w:space="0" w:color="F79646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F79646"/>
          <w:bottom w:val="single" w:sz="8" w:space="0" w:color="F79646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FDE4D0" w:themeFill="accent6" w:themeFillTint="3F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ColBandSize w:val="1"/>
      <w:tblStyleRowBandSize w:val="1"/>
      <w:tblW w:w="0" w:type="nil"/>
      <w:tblBorders>
        <w:top w:val="single" w:sz="8" w:space="0" w:color="4BACC6"/>
        <w:bottom w:val="single" w:sz="8" w:space="0" w:color="4BACC6"/>
      </w:tblBorders>
      <w:tblCellMar/>
    </w:tblPr>
    <w:tblStylePr w:type="band1Horz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D2EAF1" w:themeFill="accent5" w:themeFillTint="3F"/>
      </w:tcPr>
    </w:tblStylePr>
    <w:tblStylePr w:type="fir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4BACC6"/>
          <w:bottom w:val="single" w:sz="8" w:space="0" w:color="4BACC6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4BACC6"/>
          <w:bottom w:val="single" w:sz="8" w:space="0" w:color="4BACC6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ColBandSize w:val="1"/>
      <w:tblStyleRowBandSize w:val="1"/>
      <w:tblW w:w="0" w:type="nil"/>
      <w:tblBorders>
        <w:top w:val="single" w:sz="8" w:space="0" w:color="8064A2"/>
        <w:bottom w:val="single" w:sz="8" w:space="0" w:color="8064A2"/>
      </w:tblBorders>
      <w:tblCellMar/>
    </w:tblPr>
    <w:tblStylePr w:type="band1Horz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DFD8E8" w:themeFill="accent4" w:themeFillTint="3F"/>
      </w:tcPr>
    </w:tblStylePr>
    <w:tblStylePr w:type="fir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8064A2"/>
          <w:bottom w:val="single" w:sz="8" w:space="0" w:color="8064A2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8064A2"/>
          <w:bottom w:val="single" w:sz="8" w:space="0" w:color="8064A2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DFD8E8" w:themeFill="accent4" w:themeFillTint="3F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ColBandSize w:val="1"/>
      <w:tblStyleRowBandSize w:val="1"/>
      <w:tblW w:w="0" w:type="nil"/>
      <w:tblBorders>
        <w:top w:val="single" w:sz="8" w:space="0" w:color="9BBB59"/>
        <w:bottom w:val="single" w:sz="8" w:space="0" w:color="9BBB59"/>
      </w:tblBorders>
      <w:tblCellMar/>
    </w:tblPr>
    <w:tblStylePr w:type="band1Horz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E6EED5" w:themeFill="accent3" w:themeFillTint="3F"/>
      </w:tcPr>
    </w:tblStylePr>
    <w:tblStylePr w:type="fir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9BBB59"/>
          <w:bottom w:val="single" w:sz="8" w:space="0" w:color="9BBB59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9BBB59"/>
          <w:bottom w:val="single" w:sz="8" w:space="0" w:color="9BBB59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E6EED5" w:themeFill="accent3" w:themeFillTint="3F"/>
      </w:tcPr>
    </w:tblStylePr>
  </w:style>
  <w:style w:type="table" w:customStyle="1" w:styleId="LightShading-Accent11">
    <w:name w:val="Light Shading - Accent 11"/>
    <w:basedOn w:val="TableNormal"/>
    <w:uiPriority w:val="60"/>
    <w:rPr>
      <w:color w:val="365F91"/>
    </w:rPr>
    <w:tblPr>
      <w:tblStyleColBandSize w:val="1"/>
      <w:tblStyleRowBandSize w:val="1"/>
      <w:tblW w:w="0" w:type="nil"/>
      <w:tblBorders>
        <w:top w:val="single" w:sz="8" w:space="0" w:color="4F81BD"/>
        <w:bottom w:val="single" w:sz="8" w:space="0" w:color="4F81BD"/>
      </w:tblBorders>
      <w:tblCellMar/>
    </w:tblPr>
    <w:tblStylePr w:type="band1Horz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D3DFEE" w:themeFill="accent1" w:themeFillTint="3F"/>
      </w:tcPr>
    </w:tblStylePr>
    <w:tblStylePr w:type="fir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4F81BD"/>
          <w:bottom w:val="single" w:sz="8" w:space="0" w:color="4F81BD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4F81BD"/>
          <w:bottom w:val="single" w:sz="8" w:space="0" w:color="4F81BD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D3DFEE" w:themeFill="accent1" w:themeFillTint="3F"/>
      </w:tcPr>
    </w:tblStylePr>
  </w:style>
  <w:style w:type="table" w:customStyle="1" w:styleId="LightShading1">
    <w:name w:val="Light Shading1"/>
    <w:basedOn w:val="TableNormal"/>
    <w:uiPriority w:val="60"/>
    <w:rPr>
      <w:color w:val="000000"/>
    </w:rPr>
    <w:tblPr>
      <w:tblStyleColBandSize w:val="1"/>
      <w:tblStyleRowBandSize w:val="1"/>
      <w:tblW w:w="0" w:type="nil"/>
      <w:tblBorders>
        <w:top w:val="single" w:sz="8" w:space="0" w:color="000000"/>
        <w:bottom w:val="single" w:sz="8" w:space="0" w:color="000000"/>
      </w:tblBorders>
      <w:tblCellMar/>
    </w:tblPr>
    <w:tblStylePr w:type="band1Horz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C0C0C0" w:themeFill="text1" w:themeFillTint="3F"/>
      </w:tcPr>
    </w:tblStylePr>
    <w:tblStylePr w:type="fir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000000"/>
          <w:bottom w:val="single" w:sz="8" w:space="0" w:color="000000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000000"/>
          <w:bottom w:val="single" w:sz="8" w:space="0" w:color="000000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C0C0C0" w:themeFill="text1" w:themeFillTint="3F"/>
      </w:tcPr>
    </w:tblStylePr>
  </w:style>
  <w:style w:type="table" w:customStyle="1" w:styleId="LightList-Accent11">
    <w:name w:val="Light List - Accent 11"/>
    <w:basedOn w:val="TableNormal"/>
    <w:uiPriority w:val="61"/>
    <w:tblPr>
      <w:tblStyleColBandSize w:val="1"/>
      <w:tblStyleRowBandSize w:val="1"/>
      <w:tblW w:w="0" w:type="nil"/>
      <w:tblBorders>
        <w:top w:val="single" w:sz="8" w:space="0" w:color="4F81BD"/>
        <w:bottom w:val="single" w:sz="8" w:space="0" w:color="4F81BD"/>
        <w:left w:val="single" w:sz="8" w:space="0" w:color="4F81BD"/>
        <w:right w:val="single" w:sz="8" w:space="0" w:color="4F81BD"/>
      </w:tblBorders>
      <w:tblCellMar/>
    </w:tblPr>
    <w:tblStylePr w:type="band1Horz">
      <w:tblPr>
        <w:tblW w:w="0" w:type="nil"/>
        <w:tblBorders/>
        <w:tblCellMar/>
      </w:tblPr>
      <w:tcPr>
        <w:tcBorders>
          <w:top w:val="single" w:sz="8" w:space="0" w:color="4F81BD"/>
          <w:bottom w:val="single" w:sz="8" w:space="0" w:color="4F81BD"/>
          <w:left w:val="single" w:sz="8" w:space="0" w:color="4F81BD"/>
          <w:right w:val="single" w:sz="8" w:space="0" w:color="4F81BD"/>
        </w:tcBorders>
        <w:vAlign w:val="top"/>
      </w:tcPr>
    </w:tblStylePr>
    <w:tblStylePr w:type="firstRow">
      <w:rPr>
        <w:b w:val="1"/>
        <w:color w:val="FFFFFF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/>
        <w:vAlign w:val="top"/>
        <w:shd w:val="clear" w:color="auto" w:fill="4F81BD" w:themeFill="accent1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double" w:sz="6" w:space="0" w:color="4F81BD"/>
          <w:bottom w:val="single" w:sz="8" w:space="0" w:color="4F81BD"/>
          <w:left w:val="single" w:sz="8" w:space="0" w:color="4F81BD"/>
          <w:right w:val="single" w:sz="8" w:space="0" w:color="4F81BD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top w:val="single" w:sz="8" w:space="0" w:color="4F81BD"/>
          <w:bottom w:val="single" w:sz="8" w:space="0" w:color="4F81BD"/>
          <w:left w:val="single" w:sz="8" w:space="0" w:color="4F81BD"/>
          <w:right w:val="single" w:sz="8" w:space="0" w:color="4F81BD"/>
        </w:tcBorders>
        <w:vAlign w:val="top"/>
      </w:tcPr>
    </w:tblStylePr>
  </w:style>
  <w:style w:type="table" w:styleId="LightList-Accent2">
    <w:name w:val="Light List Accent 2"/>
    <w:basedOn w:val="TableNormal"/>
    <w:uiPriority w:val="61"/>
    <w:tblPr>
      <w:tblStyleColBandSize w:val="1"/>
      <w:tblStyleRowBandSize w:val="1"/>
      <w:tblW w:w="0" w:type="nil"/>
      <w:tblBorders>
        <w:top w:val="single" w:sz="8" w:space="0" w:color="C0504D"/>
        <w:bottom w:val="single" w:sz="8" w:space="0" w:color="C0504D"/>
        <w:left w:val="single" w:sz="8" w:space="0" w:color="C0504D"/>
        <w:right w:val="single" w:sz="8" w:space="0" w:color="C0504D"/>
      </w:tblBorders>
      <w:tblCellMar/>
    </w:tblPr>
    <w:tblStylePr w:type="band1Horz">
      <w:tblPr>
        <w:tblW w:w="0" w:type="nil"/>
        <w:tblBorders/>
        <w:tblCellMar/>
      </w:tblPr>
      <w:tcPr>
        <w:tcBorders>
          <w:top w:val="single" w:sz="8" w:space="0" w:color="C0504D"/>
          <w:bottom w:val="single" w:sz="8" w:space="0" w:color="C0504D"/>
          <w:left w:val="single" w:sz="8" w:space="0" w:color="C0504D"/>
          <w:right w:val="single" w:sz="8" w:space="0" w:color="C0504D"/>
        </w:tcBorders>
        <w:vAlign w:val="top"/>
      </w:tcPr>
    </w:tblStylePr>
    <w:tblStylePr w:type="firstRow">
      <w:rPr>
        <w:b w:val="1"/>
        <w:color w:val="FFFFFF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/>
        <w:vAlign w:val="top"/>
        <w:shd w:val="clear" w:color="auto" w:fill="C0504D" w:themeFill="accent2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double" w:sz="6" w:space="0" w:color="C0504D"/>
          <w:bottom w:val="single" w:sz="8" w:space="0" w:color="C0504D"/>
          <w:left w:val="single" w:sz="8" w:space="0" w:color="C0504D"/>
          <w:right w:val="single" w:sz="8" w:space="0" w:color="C0504D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top w:val="single" w:sz="8" w:space="0" w:color="C0504D"/>
          <w:bottom w:val="single" w:sz="8" w:space="0" w:color="C0504D"/>
          <w:left w:val="single" w:sz="8" w:space="0" w:color="C0504D"/>
          <w:right w:val="single" w:sz="8" w:space="0" w:color="C0504D"/>
        </w:tcBorders>
        <w:vAlign w:val="top"/>
      </w:tcPr>
    </w:tblStylePr>
  </w:style>
  <w:style w:type="table" w:styleId="LightList-Accent3">
    <w:name w:val="Light List Accent 3"/>
    <w:basedOn w:val="TableNormal"/>
    <w:uiPriority w:val="61"/>
    <w:tblPr>
      <w:tblStyleColBandSize w:val="1"/>
      <w:tblStyleRowBandSize w:val="1"/>
      <w:tblW w:w="0" w:type="nil"/>
      <w:tblBorders>
        <w:top w:val="single" w:sz="8" w:space="0" w:color="9BBB59"/>
        <w:bottom w:val="single" w:sz="8" w:space="0" w:color="9BBB59"/>
        <w:left w:val="single" w:sz="8" w:space="0" w:color="9BBB59"/>
        <w:right w:val="single" w:sz="8" w:space="0" w:color="9BBB59"/>
      </w:tblBorders>
      <w:tblCellMar/>
    </w:tblPr>
    <w:tblStylePr w:type="band1Horz">
      <w:tblPr>
        <w:tblW w:w="0" w:type="nil"/>
        <w:tblBorders/>
        <w:tblCellMar/>
      </w:tblPr>
      <w:tcPr>
        <w:tcBorders>
          <w:top w:val="single" w:sz="8" w:space="0" w:color="9BBB59"/>
          <w:bottom w:val="single" w:sz="8" w:space="0" w:color="9BBB59"/>
          <w:left w:val="single" w:sz="8" w:space="0" w:color="9BBB59"/>
          <w:right w:val="single" w:sz="8" w:space="0" w:color="9BBB59"/>
        </w:tcBorders>
        <w:vAlign w:val="top"/>
      </w:tcPr>
    </w:tblStylePr>
    <w:tblStylePr w:type="firstRow">
      <w:rPr>
        <w:b w:val="1"/>
        <w:color w:val="FFFFFF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/>
        <w:vAlign w:val="top"/>
        <w:shd w:val="clear" w:color="auto" w:fill="9BBB59" w:themeFill="accent3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double" w:sz="6" w:space="0" w:color="9BBB59"/>
          <w:bottom w:val="single" w:sz="8" w:space="0" w:color="9BBB59"/>
          <w:left w:val="single" w:sz="8" w:space="0" w:color="9BBB59"/>
          <w:right w:val="single" w:sz="8" w:space="0" w:color="9BBB59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top w:val="single" w:sz="8" w:space="0" w:color="9BBB59"/>
          <w:bottom w:val="single" w:sz="8" w:space="0" w:color="9BBB59"/>
          <w:left w:val="single" w:sz="8" w:space="0" w:color="9BBB59"/>
          <w:right w:val="single" w:sz="8" w:space="0" w:color="9BBB59"/>
        </w:tcBorders>
        <w:vAlign w:val="top"/>
      </w:tcPr>
    </w:tblStylePr>
  </w:style>
  <w:style w:type="table" w:styleId="LightList-Accent4">
    <w:name w:val="Light List Accent 4"/>
    <w:basedOn w:val="TableNormal"/>
    <w:uiPriority w:val="61"/>
    <w:tblPr>
      <w:tblStyleColBandSize w:val="1"/>
      <w:tblStyleRowBandSize w:val="1"/>
      <w:tblW w:w="0" w:type="nil"/>
      <w:tblBorders>
        <w:top w:val="single" w:sz="8" w:space="0" w:color="8064A2"/>
        <w:bottom w:val="single" w:sz="8" w:space="0" w:color="8064A2"/>
        <w:left w:val="single" w:sz="8" w:space="0" w:color="8064A2"/>
        <w:right w:val="single" w:sz="8" w:space="0" w:color="8064A2"/>
      </w:tblBorders>
      <w:tblCellMar/>
    </w:tblPr>
    <w:tblStylePr w:type="band1Horz">
      <w:tblPr>
        <w:tblW w:w="0" w:type="nil"/>
        <w:tblBorders/>
        <w:tblCellMar/>
      </w:tblPr>
      <w:tcPr>
        <w:tcBorders>
          <w:top w:val="single" w:sz="8" w:space="0" w:color="8064A2"/>
          <w:bottom w:val="single" w:sz="8" w:space="0" w:color="8064A2"/>
          <w:left w:val="single" w:sz="8" w:space="0" w:color="8064A2"/>
          <w:right w:val="single" w:sz="8" w:space="0" w:color="8064A2"/>
        </w:tcBorders>
        <w:vAlign w:val="top"/>
      </w:tcPr>
    </w:tblStylePr>
    <w:tblStylePr w:type="firstRow">
      <w:rPr>
        <w:b w:val="1"/>
        <w:color w:val="FFFFFF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/>
        <w:vAlign w:val="top"/>
        <w:shd w:val="clear" w:color="auto" w:fill="8064A2" w:themeFill="accent4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double" w:sz="6" w:space="0" w:color="8064A2"/>
          <w:bottom w:val="single" w:sz="8" w:space="0" w:color="8064A2"/>
          <w:left w:val="single" w:sz="8" w:space="0" w:color="8064A2"/>
          <w:right w:val="single" w:sz="8" w:space="0" w:color="8064A2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top w:val="single" w:sz="8" w:space="0" w:color="8064A2"/>
          <w:bottom w:val="single" w:sz="8" w:space="0" w:color="8064A2"/>
          <w:left w:val="single" w:sz="8" w:space="0" w:color="8064A2"/>
          <w:right w:val="single" w:sz="8" w:space="0" w:color="8064A2"/>
        </w:tcBorders>
        <w:vAlign w:val="top"/>
      </w:tcPr>
    </w:tblStylePr>
  </w:style>
  <w:style w:type="table" w:styleId="LightList-Accent5">
    <w:name w:val="Light List Accent 5"/>
    <w:basedOn w:val="TableNormal"/>
    <w:uiPriority w:val="61"/>
    <w:tblPr>
      <w:tblStyleColBandSize w:val="1"/>
      <w:tblStyleRowBandSize w:val="1"/>
      <w:tblW w:w="0" w:type="nil"/>
      <w:tblBorders>
        <w:top w:val="single" w:sz="8" w:space="0" w:color="4BACC6"/>
        <w:bottom w:val="single" w:sz="8" w:space="0" w:color="4BACC6"/>
        <w:left w:val="single" w:sz="8" w:space="0" w:color="4BACC6"/>
        <w:right w:val="single" w:sz="8" w:space="0" w:color="4BACC6"/>
      </w:tblBorders>
      <w:tblCellMar/>
    </w:tblPr>
    <w:tblStylePr w:type="band1Horz">
      <w:tblPr>
        <w:tblW w:w="0" w:type="nil"/>
        <w:tblBorders/>
        <w:tblCellMar/>
      </w:tblPr>
      <w:tcPr>
        <w:tcBorders>
          <w:top w:val="single" w:sz="8" w:space="0" w:color="4BACC6"/>
          <w:bottom w:val="single" w:sz="8" w:space="0" w:color="4BACC6"/>
          <w:left w:val="single" w:sz="8" w:space="0" w:color="4BACC6"/>
          <w:right w:val="single" w:sz="8" w:space="0" w:color="4BACC6"/>
        </w:tcBorders>
        <w:vAlign w:val="top"/>
      </w:tcPr>
    </w:tblStylePr>
    <w:tblStylePr w:type="firstRow">
      <w:rPr>
        <w:b w:val="1"/>
        <w:color w:val="FFFFFF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/>
        <w:vAlign w:val="top"/>
        <w:shd w:val="clear" w:color="auto" w:fill="4BACC6" w:themeFill="accent5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double" w:sz="6" w:space="0" w:color="4BACC6"/>
          <w:bottom w:val="single" w:sz="8" w:space="0" w:color="4BACC6"/>
          <w:left w:val="single" w:sz="8" w:space="0" w:color="4BACC6"/>
          <w:right w:val="single" w:sz="8" w:space="0" w:color="4BACC6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top w:val="single" w:sz="8" w:space="0" w:color="4BACC6"/>
          <w:bottom w:val="single" w:sz="8" w:space="0" w:color="4BACC6"/>
          <w:left w:val="single" w:sz="8" w:space="0" w:color="4BACC6"/>
          <w:right w:val="single" w:sz="8" w:space="0" w:color="4BACC6"/>
        </w:tcBorders>
        <w:vAlign w:val="top"/>
      </w:tcPr>
    </w:tblStylePr>
  </w:style>
  <w:style w:type="table" w:styleId="LightList-Accent6">
    <w:name w:val="Light List Accent 6"/>
    <w:basedOn w:val="TableNormal"/>
    <w:uiPriority w:val="61"/>
    <w:tblPr>
      <w:tblStyleColBandSize w:val="1"/>
      <w:tblStyleRowBandSize w:val="1"/>
      <w:tblW w:w="0" w:type="nil"/>
      <w:tblBorders>
        <w:top w:val="single" w:sz="8" w:space="0" w:color="F79646"/>
        <w:bottom w:val="single" w:sz="8" w:space="0" w:color="F79646"/>
        <w:left w:val="single" w:sz="8" w:space="0" w:color="F79646"/>
        <w:right w:val="single" w:sz="8" w:space="0" w:color="F79646"/>
      </w:tblBorders>
      <w:tblCellMar/>
    </w:tblPr>
    <w:tblStylePr w:type="band1Horz">
      <w:tblPr>
        <w:tblW w:w="0" w:type="nil"/>
        <w:tblBorders/>
        <w:tblCellMar/>
      </w:tblPr>
      <w:tcPr>
        <w:tcBorders>
          <w:top w:val="single" w:sz="8" w:space="0" w:color="F79646"/>
          <w:bottom w:val="single" w:sz="8" w:space="0" w:color="F79646"/>
          <w:left w:val="single" w:sz="8" w:space="0" w:color="F79646"/>
          <w:right w:val="single" w:sz="8" w:space="0" w:color="F79646"/>
        </w:tcBorders>
        <w:vAlign w:val="top"/>
      </w:tcPr>
    </w:tblStylePr>
    <w:tblStylePr w:type="firstRow">
      <w:rPr>
        <w:b w:val="1"/>
        <w:color w:val="FFFFFF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/>
        <w:vAlign w:val="top"/>
        <w:shd w:val="clear" w:color="auto" w:fill="F79646" w:themeFill="accent6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double" w:sz="6" w:space="0" w:color="F79646"/>
          <w:bottom w:val="single" w:sz="8" w:space="0" w:color="F79646"/>
          <w:left w:val="single" w:sz="8" w:space="0" w:color="F79646"/>
          <w:right w:val="single" w:sz="8" w:space="0" w:color="F79646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top w:val="single" w:sz="8" w:space="0" w:color="F79646"/>
          <w:bottom w:val="single" w:sz="8" w:space="0" w:color="F79646"/>
          <w:left w:val="single" w:sz="8" w:space="0" w:color="F79646"/>
          <w:right w:val="single" w:sz="8" w:space="0" w:color="F79646"/>
        </w:tcBorders>
        <w:vAlign w:val="top"/>
      </w:tcPr>
    </w:tblStylePr>
  </w:style>
  <w:style w:type="paragraph" w:styleId="BodyTextIndent">
    <w:name w:val="Body Text Indent"/>
    <w:link w:val="BodyTextIndentChar"/>
    <w:basedOn w:val="Normal"/>
    <w:rPr>
      <w:sz w:val="20.0"/>
      <w:szCs w:val="20.0"/>
      <w:rFonts w:ascii="Courier" w:cs="Courier" w:eastAsia="Times New Roman" w:hAnsi="Courier"/>
      <w:lang w:val="en-za"/>
    </w:rPr>
    <w:pPr>
      <w:spacing w:after="120"/>
      <w:ind w:left="283"/>
      <w:rPr>
        <w:sz w:val="20.0"/>
        <w:szCs w:val="20.0"/>
        <w:rFonts w:ascii="Courier" w:cs="Courier" w:eastAsia="Times New Roman" w:hAnsi="Courier"/>
        <w:lang w:val="en-za"/>
      </w:rPr>
    </w:pPr>
  </w:style>
  <w:style w:type="character" w:customStyle="1" w:styleId="BodyTextIndentChar">
    <w:name w:val="Body Text Indent Char"/>
    <w:link w:val="BodyTextIndent"/>
    <w:basedOn w:val="DefaultParagraphFont"/>
    <w:rPr>
      <w:sz w:val="20.0"/>
      <w:szCs w:val="20.0"/>
      <w:rFonts w:ascii="Courier" w:cs="Courier" w:eastAsia="Times New Roman" w:hAnsi="Courier"/>
      <w:lang w:val="en-za"/>
    </w:rPr>
  </w:style>
  <w:style w:type="paragraph" w:customStyle="1" w:styleId="Level1">
    <w:name w:val="Level 1"/>
    <w:basedOn w:val="Normal"/>
    <w:rPr>
      <w:szCs w:val="20.0"/>
      <w:rFonts w:ascii="Courier" w:cs="Times New Roman" w:eastAsia="Times New Roman" w:hAnsi="Courier"/>
    </w:rPr>
    <w:pPr>
      <w:numPr>
        <w:ilvl w:val="0"/>
        <w:numId w:val="22"/>
      </w:numPr>
      <w:outlineLvl w:val="0"/>
      <w:ind w:left="826" w:hanging="826"/>
      <w:rPr>
        <w:szCs w:val="20.0"/>
        <w:rFonts w:ascii="Courier" w:cs="Times New Roman" w:eastAsia="Times New Roman" w:hAnsi="Courier"/>
      </w:rPr>
    </w:pPr>
  </w:style>
  <w:style w:type="paragraph" w:styleId="BodyText">
    <w:name w:val="Body Text"/>
    <w:link w:val="BodyTextChar"/>
    <w:basedOn w:val="Normal"/>
    <w:uiPriority w:val="99"/>
    <w:pPr>
      <w:spacing w:after="120"/>
    </w:pPr>
  </w:style>
  <w:style w:type="character" w:customStyle="1" w:styleId="BodyTextChar">
    <w:name w:val="Body Text Char"/>
    <w:link w:val="BodyText"/>
    <w:basedOn w:val="DefaultParagraphFont"/>
    <w:uiPriority w:val="99"/>
  </w:style>
  <w:style w:type="paragraph" w:customStyle="1" w:styleId="TableParagraph">
    <w:name w:val="Table Paragraph"/>
    <w:basedOn w:val="Normal"/>
    <w:uiPriority w:val="1"/>
    <w:qFormat/>
    <w:rPr>
      <w:sz w:val="22.0"/>
      <w:szCs w:val="22.0"/>
      <w:rFonts w:ascii="Times New Roman" w:cs="Times New Roman" w:eastAsia="Times New Roman" w:hAnsi="Times New Roman"/>
    </w:rPr>
    <w:pPr>
      <w:spacing w:line="270" w:lineRule="exact"/>
      <w:ind w:left="107"/>
      <w:rPr>
        <w:sz w:val="22.0"/>
        <w:szCs w:val="22.0"/>
        <w:rFonts w:ascii="Times New Roman" w:cs="Times New Roman" w:eastAsia="Times New Roman" w:hAnsi="Times New Roman"/>
      </w:rPr>
    </w:pPr>
  </w:style>
  <w:style w:type="character" w:customStyle="1" w:styleId="UnresolvedMention1">
    <w:name w:val="Unresolved Mention1"/>
    <w:basedOn w:val="DefaultParagraphFont"/>
    <w:uiPriority w:val="99"/>
    <w:rPr>
      <w:color w:val="605E5C"/>
      <w:shd w:val="clear" w:color="auto" w:fill="E1DFDD"/>
    </w:rPr>
  </w:style>
  <w:style w:type="table" w:styleId="LightShading">
    <w:name w:val="Light Shading"/>
    <w:basedOn w:val="TableNormal"/>
    <w:uiPriority w:val="60"/>
    <w:rPr>
      <w:sz w:val="22.0"/>
      <w:szCs w:val="22.0"/>
      <w:color w:val="000000"/>
      <w:lang w:val="en-za"/>
    </w:rPr>
    <w:tblPr>
      <w:tblStyleColBandSize w:val="1"/>
      <w:tblStyleRowBandSize w:val="1"/>
      <w:tblW w:w="0" w:type="nil"/>
      <w:tblBorders>
        <w:top w:val="single" w:sz="8" w:space="0" w:color="000000"/>
        <w:bottom w:val="single" w:sz="8" w:space="0" w:color="000000"/>
      </w:tblBorders>
      <w:tblCellMar/>
    </w:tblPr>
    <w:tblStylePr w:type="band1Horz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C0C0C0" w:themeFill="text1" w:themeFillTint="3F"/>
      </w:tcPr>
    </w:tblStylePr>
    <w:tblStylePr w:type="fir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000000"/>
          <w:bottom w:val="single" w:sz="8" w:space="0" w:color="000000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lastRow">
      <w:rPr>
        <w:b w:val="1"/>
      </w:rPr>
      <w:pPr>
        <w:spacing w:after="0" w:before="0" w:line="240" w:lineRule="auto"/>
      </w:pPr>
      <w:tblPr>
        <w:tblW w:w="0" w:type="nil"/>
        <w:tblBorders/>
        <w:tblCellMar/>
      </w:tblPr>
      <w:tcPr>
        <w:tcBorders>
          <w:top w:val="single" w:sz="8" w:space="0" w:color="000000"/>
          <w:bottom w:val="single" w:sz="8" w:space="0" w:color="000000"/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>
        <w:tblW w:w="0" w:type="nil"/>
        <w:tblBorders/>
        <w:tblCellMar/>
      </w:tblPr>
      <w:tcPr>
        <w:tcBorders>
          <w:left w:val="nil" w:sz="0" w:space="0" w:color="000000"/>
          <w:right w:val="nil" w:sz="0" w:space="0" w:color="000000"/>
          <w:insideH w:val="nil" w:sz="0" w:space="0" w:color="000000"/>
          <w:insideV w:val="nil" w:sz="0" w:space="0" w:color="000000"/>
        </w:tcBorders>
        <w:vAlign w:val="top"/>
        <w:shd w:val="clear" w:color="auto" w:fill="C0C0C0" w:themeFill="text1" w:themeFillTint="3F"/>
      </w:tcPr>
    </w:tblStylePr>
  </w:style>
  <w:style w:type="character" w:styleId="CommentReference">
    <w:name w:val="annotation reference"/>
    <w:basedOn w:val="DefaultParagraphFont"/>
    <w:uiPriority w:val="99"/>
    <w:rPr>
      <w:sz w:val="16.0"/>
      <w:szCs w:val="16.0"/>
    </w:rPr>
  </w:style>
  <w:style w:type="paragraph" w:styleId="CommentText">
    <w:name w:val="annotation text"/>
    <w:link w:val="CommentTextChar"/>
    <w:basedOn w:val="Normal"/>
    <w:uiPriority w:val="99"/>
    <w:rPr>
      <w:sz w:val="20.0"/>
      <w:szCs w:val="20.0"/>
    </w:rPr>
  </w:style>
  <w:style w:type="character" w:customStyle="1" w:styleId="CommentTextChar">
    <w:name w:val="Comment Text Char"/>
    <w:link w:val="CommentText"/>
    <w:basedOn w:val="DefaultParagraphFont"/>
    <w:uiPriority w:val="99"/>
    <w:rPr>
      <w:sz w:val="20.0"/>
      <w:szCs w:val="20.0"/>
    </w:rPr>
  </w:style>
  <w:style w:type="paragraph" w:styleId="CommentSubject">
    <w:name w:val="annotation subject"/>
    <w:link w:val="CommentSubjectChar"/>
    <w:basedOn w:val="CommentText"/>
    <w:uiPriority w:val="99"/>
    <w:rPr>
      <w:b w:val="1"/>
    </w:rPr>
  </w:style>
  <w:style w:type="character" w:customStyle="1" w:styleId="CommentSubjectChar">
    <w:name w:val="Comment Subject Char"/>
    <w:link w:val="CommentSubject"/>
    <w:basedOn w:val="CommentTextChar"/>
    <w:uiPriority w:val="99"/>
    <w:rPr>
      <w:b w:val="1"/>
      <w:sz w:val="20.0"/>
      <w:szCs w:val="20.0"/>
    </w:rPr>
  </w:style>
  <w:style w:type="paragraph" w:styleId="Revision">
    <w:name w:val="Revision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nxumalobh@ukzn.ac.za" TargetMode="External"/><Relationship Id="rId13" Type="http://schemas.openxmlformats.org/officeDocument/2006/relationships/hyperlink" Target="mailto:GwalaS@ukzn.ac.za" TargetMode="External"/><Relationship Id="rId3" Type="http://schemas.openxmlformats.org/officeDocument/2006/relationships/styles" Target="styles.xml"/><Relationship Id="rId7" Type="http://schemas.openxmlformats.org/officeDocument/2006/relationships/hyperlink" Target="mailto:doorasamym@ukzn.ac.za" TargetMode="External"/><Relationship Id="rId12" Type="http://schemas.openxmlformats.org/officeDocument/2006/relationships/hyperlink" Target="mailto:kajeem@ukzn.ac.z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11" Type="http://schemas.openxmlformats.org/officeDocument/2006/relationships/hyperlink" Target="mailto:mkajee01@outloo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iyerb@ukzn.ac.z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mnanunk@ukzn.ac.z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D6D33E-38AB-4F7F-B9BD-D81F8CC44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Quickword</Application>
  <DocSecurity>0</DocSecurity>
  <Lines>1</Lines>
  <Paragraphs>24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Siphiwe Mqadi</dc:creator>
  <cp:keywords/>
  <dc:description/>
  <cp:lastModifiedBy>Mishelle Doorasamy</cp:lastModifiedBy>
  <cp:revision>5</cp:revision>
  <dcterms:created xsi:type="dcterms:W3CDTF">2020-07-24T12:27:00Z</dcterms:created>
  <dcterms:modified xsi:type="dcterms:W3CDTF">2020-09-16T10:27:00Z</dcterms:modified>
</cp:coreProperties>
</file>